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1" w:rsidRDefault="00342E21" w:rsidP="00342E21">
      <w:pPr>
        <w:pStyle w:val="Tekstpodstawowy"/>
        <w:spacing w:after="0"/>
        <w:ind w:left="6096"/>
        <w:rPr>
          <w:sz w:val="20"/>
        </w:rPr>
      </w:pP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Załącznik </w:t>
      </w: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do </w:t>
      </w:r>
      <w:r w:rsidR="002E6C1A">
        <w:rPr>
          <w:sz w:val="20"/>
        </w:rPr>
        <w:t>U</w:t>
      </w:r>
      <w:r w:rsidRPr="00D30F2A">
        <w:rPr>
          <w:sz w:val="20"/>
        </w:rPr>
        <w:t>ch</w:t>
      </w:r>
      <w:r w:rsidR="00D805FB">
        <w:rPr>
          <w:sz w:val="20"/>
        </w:rPr>
        <w:t>wały nr VIII.43.2015</w:t>
      </w: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Rady Gminy </w:t>
      </w:r>
      <w:r w:rsidR="002E6C1A">
        <w:rPr>
          <w:sz w:val="20"/>
        </w:rPr>
        <w:t>Przytyk</w:t>
      </w:r>
    </w:p>
    <w:p w:rsidR="00342E21" w:rsidRPr="00D30F2A" w:rsidRDefault="00D805FB" w:rsidP="00342E21">
      <w:pPr>
        <w:pStyle w:val="Tekstpodstawowy"/>
        <w:spacing w:after="0"/>
        <w:ind w:left="6096"/>
        <w:rPr>
          <w:sz w:val="20"/>
        </w:rPr>
      </w:pPr>
      <w:r>
        <w:rPr>
          <w:sz w:val="20"/>
        </w:rPr>
        <w:t>z dnia 03 czerwca 2015r.</w:t>
      </w:r>
    </w:p>
    <w:p w:rsidR="00342E21" w:rsidRDefault="00342E21" w:rsidP="00342E21">
      <w:pPr>
        <w:pStyle w:val="Tekstpodstawowy"/>
        <w:spacing w:line="340" w:lineRule="exact"/>
        <w:rPr>
          <w:b/>
          <w:sz w:val="24"/>
          <w:szCs w:val="24"/>
        </w:rPr>
      </w:pPr>
    </w:p>
    <w:p w:rsidR="00342E21" w:rsidRPr="00367918" w:rsidRDefault="00342E21" w:rsidP="00342E21">
      <w:pPr>
        <w:pStyle w:val="Tekstpodstawowy"/>
        <w:spacing w:line="340" w:lineRule="exact"/>
        <w:jc w:val="center"/>
        <w:rPr>
          <w:b/>
          <w:sz w:val="22"/>
          <w:szCs w:val="22"/>
        </w:rPr>
      </w:pPr>
      <w:r w:rsidRPr="00367918">
        <w:rPr>
          <w:b/>
          <w:sz w:val="22"/>
          <w:szCs w:val="22"/>
        </w:rPr>
        <w:t xml:space="preserve">Regulamin udzielania pomocy materialnej o charakterze socjalnym dla uczniów zamieszkałych na terenie gminy </w:t>
      </w:r>
      <w:r>
        <w:rPr>
          <w:b/>
          <w:sz w:val="22"/>
          <w:szCs w:val="22"/>
        </w:rPr>
        <w:t>Przytyk</w:t>
      </w:r>
    </w:p>
    <w:p w:rsidR="00342E21" w:rsidRPr="005367FB" w:rsidRDefault="00342E21" w:rsidP="00342E21">
      <w:pPr>
        <w:spacing w:line="340" w:lineRule="exact"/>
        <w:jc w:val="both"/>
        <w:rPr>
          <w:b/>
          <w:sz w:val="24"/>
          <w:szCs w:val="24"/>
        </w:rPr>
      </w:pP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1</w:t>
      </w: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Przepisy ogólne</w:t>
      </w: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</w:p>
    <w:p w:rsidR="00532577" w:rsidRPr="00532577" w:rsidRDefault="00532577" w:rsidP="00342E21">
      <w:pPr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spacing w:line="276" w:lineRule="auto"/>
        <w:ind w:firstLine="709"/>
        <w:jc w:val="both"/>
        <w:rPr>
          <w:sz w:val="22"/>
          <w:szCs w:val="22"/>
        </w:rPr>
      </w:pPr>
      <w:r w:rsidRPr="00714A09">
        <w:rPr>
          <w:sz w:val="22"/>
          <w:szCs w:val="22"/>
        </w:rPr>
        <w:t xml:space="preserve">Regulamin określa </w:t>
      </w:r>
      <w:r>
        <w:rPr>
          <w:sz w:val="22"/>
          <w:szCs w:val="22"/>
        </w:rPr>
        <w:t xml:space="preserve">sposób ustalania </w:t>
      </w:r>
      <w:r w:rsidRPr="00714A09">
        <w:rPr>
          <w:sz w:val="22"/>
          <w:szCs w:val="22"/>
        </w:rPr>
        <w:t>wysokoś</w:t>
      </w:r>
      <w:r>
        <w:rPr>
          <w:sz w:val="22"/>
          <w:szCs w:val="22"/>
        </w:rPr>
        <w:t>ci stypendium szkolnego</w:t>
      </w:r>
      <w:r w:rsidRPr="00714A09">
        <w:rPr>
          <w:sz w:val="22"/>
          <w:szCs w:val="22"/>
        </w:rPr>
        <w:t>, formy</w:t>
      </w:r>
      <w:r>
        <w:rPr>
          <w:sz w:val="22"/>
          <w:szCs w:val="22"/>
        </w:rPr>
        <w:t xml:space="preserve"> stypendium oraz</w:t>
      </w:r>
      <w:r w:rsidRPr="00714A09">
        <w:rPr>
          <w:sz w:val="22"/>
          <w:szCs w:val="22"/>
        </w:rPr>
        <w:t xml:space="preserve"> tryb i sposób udzielania pomocy materialnej o charakterze socjalnym uczniom znajdującym się w trudnej sytuacji materialnej wynikającej z niskich dochodów na osobę w rodzinie.</w:t>
      </w:r>
    </w:p>
    <w:p w:rsidR="00342E21" w:rsidRPr="00714A09" w:rsidRDefault="00342E21" w:rsidP="00342E21">
      <w:pPr>
        <w:spacing w:line="276" w:lineRule="auto"/>
        <w:jc w:val="both"/>
        <w:rPr>
          <w:sz w:val="22"/>
          <w:szCs w:val="22"/>
        </w:rPr>
      </w:pPr>
    </w:p>
    <w:p w:rsidR="00342E21" w:rsidRPr="00532577" w:rsidRDefault="00532577" w:rsidP="00342E2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532577">
        <w:rPr>
          <w:rFonts w:cs="Arial"/>
          <w:b/>
          <w:bCs/>
          <w:sz w:val="22"/>
          <w:szCs w:val="22"/>
        </w:rPr>
        <w:t>§ 2</w:t>
      </w:r>
    </w:p>
    <w:p w:rsidR="00342E21" w:rsidRPr="00342E21" w:rsidRDefault="00342E21" w:rsidP="0034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42E21">
        <w:rPr>
          <w:rFonts w:cs="Arial"/>
          <w:sz w:val="22"/>
          <w:szCs w:val="22"/>
        </w:rPr>
        <w:t>Ilekroć w Regulaminie jest mowa o :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ustawie - należy przez to rozumieć ustawę z dnia 7 września 1991 r. o systemie oświaty ( j. t. Dz. U. z 2004 r. Nr 256, poz. 2572 ze zm.). 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uczniu – należy przez to rozumieć osoby wymienione w art. 90 b ust. 3 i 4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wnioskodawcy – należy przez to rozumieć podmiot uprawniony do składania wniosku,                  o którym mowa w art. 90 n ust.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szkole – należy przez to rozumieć szkoły publiczne niepubliczne, o których mowa w art. 90 b ust. 3 pkt. 1 i ust. 4 pkt. 1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kolegium – należy przez to rozumieć publiczne i niepubliczne kolegia, o których mowa w art. 90 b ust. 3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1 i ust. 4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ośrodku – należy przez to rozumieć publiczne i niepubliczne ośrodki, o których mowa w art. 90 b ust. 3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dyrektorze – należy przez to rozumieć dyrektora szkoły, kolegium, ośrodka, do którego uczęszcza uczeń,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kwocie zasiłku rodzinnego – należy przez to rozumieć kwotę, o której mowa w art. </w:t>
      </w:r>
      <w:r>
        <w:rPr>
          <w:rFonts w:ascii="Arial" w:hAnsi="Arial" w:cs="Arial"/>
        </w:rPr>
        <w:t xml:space="preserve">                      </w:t>
      </w:r>
      <w:r w:rsidRPr="00342E21">
        <w:rPr>
          <w:rFonts w:ascii="Arial" w:hAnsi="Arial" w:cs="Arial"/>
        </w:rPr>
        <w:t xml:space="preserve">6 ust. 2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 z dnia 28 listopada 2003 r. o świadczenia</w:t>
      </w:r>
      <w:r>
        <w:rPr>
          <w:rFonts w:ascii="Arial" w:hAnsi="Arial" w:cs="Arial"/>
        </w:rPr>
        <w:t>ch rodzinnych ( j. t. Dz. U. z 2015</w:t>
      </w:r>
      <w:r w:rsidRPr="00342E2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114</w:t>
      </w:r>
      <w:r w:rsidRPr="00342E21">
        <w:rPr>
          <w:rFonts w:ascii="Arial" w:hAnsi="Arial" w:cs="Arial"/>
        </w:rPr>
        <w:t>. ),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kryterium dochodowym - należy przez to rozumieć miesięczną wysokość dochodu na osobę w rodzinie określoną przepisami ustawy z dnia 12 marca 2004 r. o pomocy społecznej ( j. t. Dz. U. z </w:t>
      </w:r>
      <w:r>
        <w:rPr>
          <w:rFonts w:ascii="Arial" w:hAnsi="Arial" w:cs="Arial"/>
        </w:rPr>
        <w:t>2015</w:t>
      </w:r>
      <w:r w:rsidRPr="00342E21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>163</w:t>
      </w:r>
      <w:r w:rsidRPr="00342E21">
        <w:rPr>
          <w:rFonts w:ascii="Arial" w:hAnsi="Arial" w:cs="Arial"/>
        </w:rPr>
        <w:t>).</w:t>
      </w:r>
    </w:p>
    <w:p w:rsidR="00342E21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</w:t>
      </w: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342E21">
        <w:rPr>
          <w:b/>
          <w:sz w:val="22"/>
          <w:szCs w:val="22"/>
        </w:rPr>
        <w:t>§ 3</w:t>
      </w: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firstLine="708"/>
        <w:rPr>
          <w:sz w:val="22"/>
          <w:szCs w:val="22"/>
        </w:rPr>
      </w:pPr>
      <w:r w:rsidRPr="00714A09">
        <w:rPr>
          <w:sz w:val="22"/>
          <w:szCs w:val="22"/>
        </w:rPr>
        <w:t xml:space="preserve">Pomoc materialna o charakterze socjalnym przysługuje uczniom, słuchaczom </w:t>
      </w:r>
      <w:r>
        <w:rPr>
          <w:sz w:val="22"/>
          <w:szCs w:val="22"/>
        </w:rPr>
        <w:t xml:space="preserve">kolegiów </w:t>
      </w:r>
      <w:r w:rsidRPr="00714A09">
        <w:rPr>
          <w:sz w:val="22"/>
          <w:szCs w:val="22"/>
        </w:rPr>
        <w:t>i wychowankom szkół i placówek, o których mowa w art. 90b ust. 3 i ust 4 ustawy z dnia 7 wrze</w:t>
      </w:r>
      <w:r>
        <w:rPr>
          <w:sz w:val="22"/>
          <w:szCs w:val="22"/>
        </w:rPr>
        <w:t>śnia 1991 r. o systemie oświaty.</w:t>
      </w:r>
    </w:p>
    <w:p w:rsidR="00342E21" w:rsidRDefault="00342E21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532577" w:rsidRDefault="00532577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532577" w:rsidRDefault="00532577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342E2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532577" w:rsidRPr="00714A09" w:rsidRDefault="00532577" w:rsidP="00342E21">
      <w:pPr>
        <w:pStyle w:val="Tekstpodstawowywcity"/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Świadczeniami pomocy materialnej o charakterze socjalnym są:</w:t>
      </w:r>
    </w:p>
    <w:p w:rsidR="00342E21" w:rsidRPr="00714A09" w:rsidRDefault="00342E21" w:rsidP="00342E21">
      <w:pPr>
        <w:pStyle w:val="Tekstpodstawowywcity"/>
        <w:numPr>
          <w:ilvl w:val="0"/>
          <w:numId w:val="2"/>
        </w:numPr>
        <w:tabs>
          <w:tab w:val="clear" w:pos="720"/>
        </w:tabs>
        <w:spacing w:line="276" w:lineRule="auto"/>
        <w:ind w:left="1134"/>
        <w:rPr>
          <w:sz w:val="22"/>
          <w:szCs w:val="22"/>
        </w:rPr>
      </w:pPr>
      <w:r w:rsidRPr="00714A09">
        <w:rPr>
          <w:sz w:val="22"/>
          <w:szCs w:val="22"/>
        </w:rPr>
        <w:t>stypendium szkolne,</w:t>
      </w:r>
    </w:p>
    <w:p w:rsidR="00342E21" w:rsidRPr="00714A09" w:rsidRDefault="00342E21" w:rsidP="00342E21">
      <w:pPr>
        <w:pStyle w:val="Tekstpodstawowywcity"/>
        <w:numPr>
          <w:ilvl w:val="0"/>
          <w:numId w:val="2"/>
        </w:numPr>
        <w:tabs>
          <w:tab w:val="clear" w:pos="720"/>
        </w:tabs>
        <w:spacing w:line="276" w:lineRule="auto"/>
        <w:ind w:left="1134"/>
        <w:rPr>
          <w:sz w:val="22"/>
          <w:szCs w:val="22"/>
        </w:rPr>
      </w:pPr>
      <w:r w:rsidRPr="00714A09">
        <w:rPr>
          <w:sz w:val="22"/>
          <w:szCs w:val="22"/>
        </w:rPr>
        <w:t>zasiłek szkolny.</w:t>
      </w:r>
    </w:p>
    <w:p w:rsidR="00342E21" w:rsidRDefault="00342E21" w:rsidP="00342E21">
      <w:pPr>
        <w:pStyle w:val="Tekstpodstawowywcity"/>
        <w:tabs>
          <w:tab w:val="left" w:pos="360"/>
        </w:tabs>
        <w:spacing w:line="276" w:lineRule="auto"/>
        <w:rPr>
          <w:sz w:val="22"/>
          <w:szCs w:val="22"/>
        </w:rPr>
      </w:pPr>
    </w:p>
    <w:p w:rsidR="00532577" w:rsidRPr="00714A09" w:rsidRDefault="00532577" w:rsidP="00342E21">
      <w:pPr>
        <w:pStyle w:val="Tekstpodstawowywcity"/>
        <w:tabs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2</w:t>
      </w: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Sposób ustalania wysokości stypendium szkolnego</w:t>
      </w: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5</w:t>
      </w:r>
    </w:p>
    <w:p w:rsidR="00532577" w:rsidRPr="00532577" w:rsidRDefault="00532577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6"/>
        </w:numPr>
        <w:tabs>
          <w:tab w:val="clear" w:pos="360"/>
          <w:tab w:val="num" w:pos="1069"/>
        </w:tabs>
        <w:spacing w:line="276" w:lineRule="auto"/>
        <w:ind w:left="1069"/>
        <w:rPr>
          <w:sz w:val="22"/>
          <w:szCs w:val="22"/>
        </w:rPr>
      </w:pPr>
      <w:r w:rsidRPr="00714A09">
        <w:rPr>
          <w:sz w:val="22"/>
          <w:szCs w:val="22"/>
        </w:rPr>
        <w:t>Stypendium szkolne może otrzymać uczeń znajdujący się w trudnej sytuacji materialnej, wynikającej z niskich dochodów na osobę w rodzinie, w wysokości uzależnionej od skali występowania w rodzinie takich okoliczności, jak: bezrobocie, niepełnosprawność, ciężka lub długotrwała choroba, wielodzietność, brak umiejętności wypełniania funkcji opiekuńczo – wychowawczych, alkoholizm lub narkomania, a także, gdy rodzina jest niepełna lub wystąpiło zdarzenie losowe.</w:t>
      </w:r>
    </w:p>
    <w:p w:rsidR="00342E21" w:rsidRPr="00714A09" w:rsidRDefault="00342E21" w:rsidP="00342E21">
      <w:pPr>
        <w:pStyle w:val="Tekstpodstawowywcity"/>
        <w:numPr>
          <w:ilvl w:val="0"/>
          <w:numId w:val="6"/>
        </w:numPr>
        <w:tabs>
          <w:tab w:val="clear" w:pos="360"/>
          <w:tab w:val="num" w:pos="1069"/>
        </w:tabs>
        <w:spacing w:line="276" w:lineRule="auto"/>
        <w:ind w:left="1069"/>
        <w:rPr>
          <w:sz w:val="22"/>
          <w:szCs w:val="22"/>
        </w:rPr>
      </w:pPr>
      <w:r w:rsidRPr="00714A09">
        <w:rPr>
          <w:sz w:val="22"/>
          <w:szCs w:val="22"/>
        </w:rPr>
        <w:t xml:space="preserve">Uprawnienie ubiegania się o stypendium szkolne przysługuje, jeżeli miesięczna wysokość dochodu na osobę w rodzinie ucznia nie przekracza kwoty, o której mowa w art. 8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ustawy z dnia 12 marca 2004 r. o pomocy społecznej weryfikowanej w drodze rozporządzenia Rady Ministrów, zwaną dalej „ustawą o pomocy społecznej” – kryterium dochodowe na osobę w rodzinie uprawnia</w:t>
      </w:r>
      <w:r>
        <w:rPr>
          <w:sz w:val="22"/>
          <w:szCs w:val="22"/>
        </w:rPr>
        <w:t>jące do świadczeń pieniężnych z </w:t>
      </w:r>
      <w:r w:rsidRPr="00714A09">
        <w:rPr>
          <w:sz w:val="22"/>
          <w:szCs w:val="22"/>
        </w:rPr>
        <w:t>pomocy społecznej.</w:t>
      </w:r>
    </w:p>
    <w:p w:rsidR="00342E21" w:rsidRPr="00714A09" w:rsidRDefault="00342E21" w:rsidP="00342E21">
      <w:pPr>
        <w:pStyle w:val="Tekstpodstawowywcity"/>
        <w:tabs>
          <w:tab w:val="left" w:pos="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6</w:t>
      </w:r>
    </w:p>
    <w:p w:rsidR="00532577" w:rsidRPr="00532577" w:rsidRDefault="00532577" w:rsidP="00342E21">
      <w:pPr>
        <w:pStyle w:val="Tekstpodstawowywcity"/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Przyznane stypendium szkolne nie może być niższe miesięcznie niż 80 % kwoty, o której mowa w art. 6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</w:t>
      </w:r>
      <w:r>
        <w:rPr>
          <w:sz w:val="22"/>
          <w:szCs w:val="22"/>
        </w:rPr>
        <w:t>y z dnia 28 listopada 2003 r. o </w:t>
      </w:r>
      <w:r w:rsidRPr="00714A09">
        <w:rPr>
          <w:sz w:val="22"/>
          <w:szCs w:val="22"/>
        </w:rPr>
        <w:t>świadcz</w:t>
      </w:r>
      <w:r>
        <w:rPr>
          <w:sz w:val="22"/>
          <w:szCs w:val="22"/>
        </w:rPr>
        <w:t xml:space="preserve">eniach rodzinnych </w:t>
      </w:r>
      <w:r w:rsidRPr="00714A09">
        <w:rPr>
          <w:sz w:val="22"/>
          <w:szCs w:val="22"/>
        </w:rPr>
        <w:t>kwota zasiłku rodzinnego na dziecko w wieku powyżej 5 roku życia do ukończenia 18 roku życia – i nie może przekraczać 200 % tej kwoty.</w:t>
      </w: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W zależności od sytuacji materialnej rodziny, w której zamieszkuje uczeń oraz od skali okoliczności, o których mowa w § </w:t>
      </w:r>
      <w:r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1 regulaminu, ustala się wysokość stypendium szkolnego miesięcznie: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do </w:t>
      </w:r>
      <w:r>
        <w:rPr>
          <w:sz w:val="22"/>
          <w:szCs w:val="22"/>
        </w:rPr>
        <w:t>230</w:t>
      </w:r>
      <w:r w:rsidRPr="00714A09">
        <w:rPr>
          <w:sz w:val="22"/>
          <w:szCs w:val="22"/>
        </w:rPr>
        <w:t xml:space="preserve"> zł netto –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do 200 % kwoty, o której mowa w ust. 1;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powyżej </w:t>
      </w:r>
      <w:r>
        <w:rPr>
          <w:sz w:val="22"/>
          <w:szCs w:val="22"/>
        </w:rPr>
        <w:t xml:space="preserve">230 </w:t>
      </w:r>
      <w:r w:rsidRPr="00714A09">
        <w:rPr>
          <w:sz w:val="22"/>
          <w:szCs w:val="22"/>
        </w:rPr>
        <w:t>zł do 2</w:t>
      </w:r>
      <w:r>
        <w:rPr>
          <w:sz w:val="22"/>
          <w:szCs w:val="22"/>
        </w:rPr>
        <w:t>8</w:t>
      </w:r>
      <w:r w:rsidRPr="00714A09">
        <w:rPr>
          <w:sz w:val="22"/>
          <w:szCs w:val="22"/>
        </w:rPr>
        <w:t>0 zł netto –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do 180 % kwoty, o której mowa w ust. 1;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powyżej </w:t>
      </w:r>
      <w:r>
        <w:rPr>
          <w:sz w:val="22"/>
          <w:szCs w:val="22"/>
        </w:rPr>
        <w:t>280</w:t>
      </w:r>
      <w:r w:rsidRPr="00714A09">
        <w:rPr>
          <w:sz w:val="22"/>
          <w:szCs w:val="22"/>
        </w:rPr>
        <w:t xml:space="preserve"> zł netto do wysokości kwoty, o której mowa w § 4 ust.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2 regulaminu –</w:t>
      </w:r>
      <w:r>
        <w:rPr>
          <w:sz w:val="22"/>
          <w:szCs w:val="22"/>
        </w:rPr>
        <w:t xml:space="preserve"> od 80</w:t>
      </w:r>
      <w:r w:rsidRPr="00714A09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do 130 % </w:t>
      </w:r>
      <w:r w:rsidRPr="00714A09">
        <w:rPr>
          <w:sz w:val="22"/>
          <w:szCs w:val="22"/>
        </w:rPr>
        <w:t>kwoty, o której mowa w ust. 1.</w:t>
      </w: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W przypadku uzyskiwania dochodów na osobę w rodzinie ucznia w wielkościach określonych w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i 3, w rodzinach w których dwoje rodziców jest dotkniętych  choćby jednym ze zjawisk wymienionych w  § </w:t>
      </w:r>
      <w:r w:rsidR="0023030F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1 uchwały, albo rodzina nie posiada jednego lub dwojga rodziców – stypendium na ucznia </w:t>
      </w:r>
      <w:r w:rsidR="0023030F">
        <w:rPr>
          <w:sz w:val="22"/>
          <w:szCs w:val="22"/>
        </w:rPr>
        <w:t xml:space="preserve">                       </w:t>
      </w:r>
      <w:r w:rsidRPr="00714A09">
        <w:rPr>
          <w:sz w:val="22"/>
          <w:szCs w:val="22"/>
        </w:rPr>
        <w:t xml:space="preserve">w takiej rodzinie przysługuje według wyższego (najbliższego) przedziału, wynikającego z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 i 2.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3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Formy stypendium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  <w:r w:rsidRPr="00714A09">
        <w:rPr>
          <w:sz w:val="22"/>
          <w:szCs w:val="22"/>
        </w:rPr>
        <w:t xml:space="preserve">§ </w:t>
      </w:r>
      <w:r w:rsidR="0023030F">
        <w:rPr>
          <w:sz w:val="22"/>
          <w:szCs w:val="22"/>
        </w:rPr>
        <w:t>7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1. Stypendium szkolne może być udzielane w formie:</w:t>
      </w:r>
    </w:p>
    <w:p w:rsidR="00342E21" w:rsidRPr="00714A09" w:rsidRDefault="00342E21" w:rsidP="00342E21">
      <w:pPr>
        <w:pStyle w:val="Tekstpodstawowywcity"/>
        <w:numPr>
          <w:ilvl w:val="0"/>
          <w:numId w:val="5"/>
        </w:numPr>
        <w:spacing w:line="276" w:lineRule="auto"/>
        <w:ind w:left="1321" w:hanging="357"/>
        <w:rPr>
          <w:sz w:val="22"/>
          <w:szCs w:val="22"/>
        </w:rPr>
      </w:pPr>
      <w:r w:rsidRPr="00714A09">
        <w:rPr>
          <w:sz w:val="22"/>
          <w:szCs w:val="22"/>
        </w:rPr>
        <w:t>całkowitego lub częściowego pokrycia kosztów udziału w zajęciach edukacyjnych prowadzonych w ramach planu nauczania, jak również wykraczających poza ten plan i wyrównawczych, a także udziału w zajęciach edukacyjnych realizowanych poza szkołą, dotyczących w szczególności: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a)</w:t>
      </w:r>
      <w:r w:rsidRPr="00714A09">
        <w:rPr>
          <w:sz w:val="22"/>
          <w:szCs w:val="22"/>
        </w:rPr>
        <w:tab/>
        <w:t>zakupu podręczników, lektur szkolnych, encyklopedii, słowników, programów komputerowych i innych pomocy edukacyjnych,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b)</w:t>
      </w:r>
      <w:r w:rsidRPr="00714A09">
        <w:rPr>
          <w:sz w:val="22"/>
          <w:szCs w:val="22"/>
        </w:rPr>
        <w:tab/>
        <w:t>zakupu przyborów i pomocy szkolnych, tornistrów, stroju na zajęcia wychowania fizycznego oraz innego wyposażenia uczniów wymaganego przez szkołę,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c)</w:t>
      </w:r>
      <w:r w:rsidRPr="00714A09">
        <w:rPr>
          <w:sz w:val="22"/>
          <w:szCs w:val="22"/>
        </w:rPr>
        <w:tab/>
        <w:t>opłat za udział w zajęciach nauki języków obcych lub w innych zajęciach edukacyjnych,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d)</w:t>
      </w:r>
      <w:r w:rsidRPr="00714A09">
        <w:rPr>
          <w:sz w:val="22"/>
          <w:szCs w:val="22"/>
        </w:rPr>
        <w:tab/>
        <w:t>opłat za udział w wycieczkach szkolnych, wyjściach (wyjazdach) do kin, teatrów lub innych imprezach organizowanych przez szkołę,</w:t>
      </w:r>
    </w:p>
    <w:p w:rsidR="00342E21" w:rsidRPr="00714A09" w:rsidRDefault="00342E21" w:rsidP="00342E21">
      <w:pPr>
        <w:pStyle w:val="Tekstpodstawowywcity"/>
        <w:numPr>
          <w:ilvl w:val="0"/>
          <w:numId w:val="5"/>
        </w:numPr>
        <w:spacing w:line="276" w:lineRule="auto"/>
        <w:ind w:left="1321" w:hanging="357"/>
        <w:rPr>
          <w:sz w:val="22"/>
          <w:szCs w:val="22"/>
        </w:rPr>
      </w:pPr>
      <w:r w:rsidRPr="00714A09">
        <w:rPr>
          <w:sz w:val="22"/>
          <w:szCs w:val="22"/>
        </w:rPr>
        <w:t>całkowitego lub częściowego pokrycia opłat wymaganych przez szkołę, w tym opłat czesnego w szkołach niepublicznych,</w:t>
      </w:r>
    </w:p>
    <w:p w:rsidR="00342E21" w:rsidRPr="00714A09" w:rsidRDefault="00342E21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  <w:r w:rsidRPr="00714A09">
        <w:rPr>
          <w:sz w:val="22"/>
          <w:szCs w:val="22"/>
        </w:rPr>
        <w:t>2.</w:t>
      </w:r>
      <w:r w:rsidRPr="00714A09">
        <w:rPr>
          <w:sz w:val="22"/>
          <w:szCs w:val="22"/>
        </w:rPr>
        <w:tab/>
        <w:t xml:space="preserve">Stypendium szkolne może być udzielane uczniom szkół </w:t>
      </w:r>
      <w:proofErr w:type="spellStart"/>
      <w:r w:rsidRPr="00714A09">
        <w:rPr>
          <w:sz w:val="22"/>
          <w:szCs w:val="22"/>
        </w:rPr>
        <w:t>ponadgimnazjalnych</w:t>
      </w:r>
      <w:proofErr w:type="spellEnd"/>
      <w:r w:rsidRPr="00714A09">
        <w:rPr>
          <w:sz w:val="22"/>
          <w:szCs w:val="22"/>
        </w:rPr>
        <w:t xml:space="preserve"> oraz słuchaczom</w:t>
      </w:r>
      <w:r>
        <w:rPr>
          <w:sz w:val="22"/>
          <w:szCs w:val="22"/>
        </w:rPr>
        <w:t xml:space="preserve"> kolegiów nauczycielskich, nauczycielskich kolegiów języków obcych i kolegiów pracowników służb społecznych </w:t>
      </w:r>
      <w:r w:rsidRPr="00714A09">
        <w:rPr>
          <w:sz w:val="22"/>
          <w:szCs w:val="22"/>
        </w:rPr>
        <w:t>także w formie całkowitego lub częściowego pokrycia kosztów związanych z pobieraniem nauki poza miejscem zamieszkania, w tym opłat za internat lub bursę oraz opłat za przejazdy z miejsca zamieszkania do szkoły i z powrotem.</w:t>
      </w:r>
    </w:p>
    <w:p w:rsidR="00342E21" w:rsidRDefault="00342E21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  <w:r w:rsidRPr="00714A09">
        <w:rPr>
          <w:sz w:val="22"/>
          <w:szCs w:val="22"/>
        </w:rPr>
        <w:t>3.</w:t>
      </w:r>
      <w:r w:rsidRPr="00714A09">
        <w:rPr>
          <w:sz w:val="22"/>
          <w:szCs w:val="22"/>
        </w:rPr>
        <w:tab/>
        <w:t>Stypendium szkolne może być także udzielane w formie świadczenia pieniężnego, na warunkach określonych w ustawie o systemie oświaty.</w:t>
      </w:r>
    </w:p>
    <w:p w:rsidR="00532577" w:rsidRPr="00714A09" w:rsidRDefault="00532577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532577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23030F" w:rsidRPr="00532577">
        <w:rPr>
          <w:b/>
          <w:sz w:val="22"/>
          <w:szCs w:val="22"/>
        </w:rPr>
        <w:t>8</w:t>
      </w:r>
    </w:p>
    <w:p w:rsidR="0023030F" w:rsidRPr="00714A09" w:rsidRDefault="0023030F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</w:p>
    <w:p w:rsidR="00342E21" w:rsidRPr="00714A09" w:rsidRDefault="00342E21" w:rsidP="0023030F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Stypendium szkolne udzielone w formie, o której mowa w § </w:t>
      </w:r>
      <w:r w:rsidR="0023030F">
        <w:rPr>
          <w:sz w:val="22"/>
          <w:szCs w:val="22"/>
        </w:rPr>
        <w:t>7</w:t>
      </w:r>
      <w:r w:rsidRPr="00714A09">
        <w:rPr>
          <w:sz w:val="22"/>
          <w:szCs w:val="22"/>
        </w:rPr>
        <w:t xml:space="preserve">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 i 2 oraz ust. 2 regulaminu będzie przekazywane </w:t>
      </w:r>
      <w:r>
        <w:rPr>
          <w:sz w:val="22"/>
          <w:szCs w:val="22"/>
        </w:rPr>
        <w:t>rodzicom, opiekunom prawnym lub </w:t>
      </w:r>
      <w:r w:rsidRPr="00714A09">
        <w:rPr>
          <w:sz w:val="22"/>
          <w:szCs w:val="22"/>
        </w:rPr>
        <w:t>pełnoletnim uczniom, jako częściowa lub całkowita refundacja kosztów, poniesionych i udokumentowanych zakupów i opłat, na pod</w:t>
      </w:r>
      <w:r>
        <w:rPr>
          <w:sz w:val="22"/>
          <w:szCs w:val="22"/>
        </w:rPr>
        <w:t>stawie oryginałów (lub </w:t>
      </w:r>
      <w:r w:rsidRPr="00714A09">
        <w:rPr>
          <w:sz w:val="22"/>
          <w:szCs w:val="22"/>
        </w:rPr>
        <w:t>poświadczonych za zgodność z oryginałem) rachunków i faktur dotyczących dofinansowanych kosztów zakupów lub opłat.</w:t>
      </w: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23030F" w:rsidRDefault="0023030F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240A4F" w:rsidRDefault="00240A4F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lastRenderedPageBreak/>
        <w:t>Rozdział 4</w:t>
      </w: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Tryb i sposób udzielania stypendium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23030F" w:rsidRPr="00532577">
        <w:rPr>
          <w:b/>
          <w:sz w:val="22"/>
          <w:szCs w:val="22"/>
        </w:rPr>
        <w:t>9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532577" w:rsidRDefault="0023030F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772360">
        <w:rPr>
          <w:rFonts w:ascii="Arial" w:hAnsi="Arial" w:cs="Arial"/>
        </w:rPr>
        <w:t>Wniosek wraz z niezbędnymi załącznikami należy złożyć w sekretariatach szkół podstawowych i gimnazjum</w:t>
      </w:r>
      <w:r w:rsidR="00772360">
        <w:rPr>
          <w:rFonts w:ascii="Arial" w:hAnsi="Arial" w:cs="Arial"/>
        </w:rPr>
        <w:t xml:space="preserve"> znajdujących się na terenie Gminy Przytyk</w:t>
      </w:r>
      <w:r w:rsidRPr="00772360">
        <w:rPr>
          <w:rFonts w:ascii="Arial" w:hAnsi="Arial" w:cs="Arial"/>
        </w:rPr>
        <w:t xml:space="preserve">, a w przypadku uczniów </w:t>
      </w:r>
      <w:r w:rsidR="00772360">
        <w:rPr>
          <w:rFonts w:ascii="Arial" w:hAnsi="Arial" w:cs="Arial"/>
        </w:rPr>
        <w:t xml:space="preserve">uczęszczających do </w:t>
      </w:r>
      <w:r w:rsidRPr="00772360">
        <w:rPr>
          <w:rFonts w:ascii="Arial" w:hAnsi="Arial" w:cs="Arial"/>
        </w:rPr>
        <w:t xml:space="preserve">szkół </w:t>
      </w:r>
      <w:r w:rsidR="00772360">
        <w:rPr>
          <w:rFonts w:ascii="Arial" w:hAnsi="Arial" w:cs="Arial"/>
        </w:rPr>
        <w:t xml:space="preserve">podstawowych i gimnazjów poza terenem Gminy Przytyk i uczniów szkół </w:t>
      </w:r>
      <w:r w:rsidRPr="00772360">
        <w:rPr>
          <w:rFonts w:ascii="Arial" w:hAnsi="Arial" w:cs="Arial"/>
        </w:rPr>
        <w:t>średnich do Gminnego Ośrodk</w:t>
      </w:r>
      <w:r w:rsidR="00532577">
        <w:rPr>
          <w:rFonts w:ascii="Arial" w:hAnsi="Arial" w:cs="Arial"/>
        </w:rPr>
        <w:t>a Pomocy Społecznej w Przytyku.</w:t>
      </w:r>
    </w:p>
    <w:p w:rsidR="00532577" w:rsidRDefault="00342E21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 xml:space="preserve">Wniosek o </w:t>
      </w:r>
      <w:r w:rsidR="00772360" w:rsidRPr="00532577">
        <w:rPr>
          <w:rFonts w:ascii="Arial" w:hAnsi="Arial" w:cs="Arial"/>
        </w:rPr>
        <w:t xml:space="preserve">przyznanie </w:t>
      </w:r>
      <w:r w:rsidRPr="00532577">
        <w:rPr>
          <w:rFonts w:ascii="Arial" w:hAnsi="Arial" w:cs="Arial"/>
        </w:rPr>
        <w:t xml:space="preserve">stypendium </w:t>
      </w:r>
      <w:r w:rsidR="00772360" w:rsidRPr="00532577">
        <w:rPr>
          <w:rFonts w:ascii="Arial" w:hAnsi="Arial" w:cs="Arial"/>
        </w:rPr>
        <w:t>składa się do 15 września danego roku szkolnego, a w przypadku słuchaczy kolegium do 15 października danego roku szkolnego</w:t>
      </w:r>
      <w:r w:rsidR="00532577">
        <w:rPr>
          <w:rFonts w:ascii="Arial" w:hAnsi="Arial" w:cs="Arial"/>
        </w:rPr>
        <w:t>.</w:t>
      </w:r>
    </w:p>
    <w:p w:rsidR="00772360" w:rsidRPr="00532577" w:rsidRDefault="00772360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Wniosek o przyznanie stypendium szkolnego może być złożony po upływie terminu,           o którym mowa w ust. 2, w następujących przypadkach:</w:t>
      </w:r>
    </w:p>
    <w:p w:rsidR="00772360" w:rsidRPr="00772360" w:rsidRDefault="00772360" w:rsidP="007723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w wypadkach losowych (np. śmierć członka rodziny wspólnie zamieszkującego                      i gospodarującego),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utraty zatrudnienia rodzica bądź opiekuna prawnego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ciężkiego wypadku lub nagłej choroby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długotrwałej choroby rodzica lub opiekuna prawnego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klęski żywiołowej.</w:t>
      </w:r>
    </w:p>
    <w:p w:rsidR="00342E21" w:rsidRDefault="00342E21" w:rsidP="00772360">
      <w:pPr>
        <w:pStyle w:val="Tekstpodstawowywcity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Wniosek </w:t>
      </w:r>
      <w:r>
        <w:rPr>
          <w:sz w:val="22"/>
          <w:szCs w:val="22"/>
        </w:rPr>
        <w:t>powinien zawierać</w:t>
      </w:r>
      <w:r w:rsidRPr="00714A09">
        <w:rPr>
          <w:sz w:val="22"/>
          <w:szCs w:val="22"/>
        </w:rPr>
        <w:t xml:space="preserve"> obowiązując</w:t>
      </w:r>
      <w:r>
        <w:rPr>
          <w:sz w:val="22"/>
          <w:szCs w:val="22"/>
        </w:rPr>
        <w:t>e</w:t>
      </w:r>
      <w:r w:rsidRPr="00714A09">
        <w:rPr>
          <w:sz w:val="22"/>
          <w:szCs w:val="22"/>
        </w:rPr>
        <w:t xml:space="preserve"> element</w:t>
      </w:r>
      <w:r>
        <w:rPr>
          <w:sz w:val="22"/>
          <w:szCs w:val="22"/>
        </w:rPr>
        <w:t>y</w:t>
      </w:r>
      <w:r w:rsidRPr="00714A09">
        <w:rPr>
          <w:sz w:val="22"/>
          <w:szCs w:val="22"/>
        </w:rPr>
        <w:t>, o których mowa w art. 90n ust. 4 ustawy o syste</w:t>
      </w:r>
      <w:r>
        <w:rPr>
          <w:sz w:val="22"/>
          <w:szCs w:val="22"/>
        </w:rPr>
        <w:t>mie oświaty, czyli: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1)</w:t>
      </w:r>
      <w:r w:rsidRPr="00FF08FD">
        <w:rPr>
          <w:rFonts w:ascii="A" w:eastAsia="Calibri" w:hAnsi="A" w:cs="A"/>
          <w:sz w:val="22"/>
          <w:szCs w:val="22"/>
        </w:rPr>
        <w:tab/>
        <w:t xml:space="preserve">imię i </w:t>
      </w:r>
      <w:r>
        <w:rPr>
          <w:rFonts w:ascii="A" w:eastAsia="Calibri" w:hAnsi="A" w:cs="A"/>
          <w:sz w:val="22"/>
          <w:szCs w:val="22"/>
        </w:rPr>
        <w:t>nazwisko ucznia i jego rodziców,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>
        <w:rPr>
          <w:rFonts w:ascii="A" w:eastAsia="Calibri" w:hAnsi="A" w:cs="A"/>
          <w:sz w:val="22"/>
          <w:szCs w:val="22"/>
        </w:rPr>
        <w:t>2)</w:t>
      </w:r>
      <w:r>
        <w:rPr>
          <w:rFonts w:ascii="A" w:eastAsia="Calibri" w:hAnsi="A" w:cs="A"/>
          <w:sz w:val="22"/>
          <w:szCs w:val="22"/>
        </w:rPr>
        <w:tab/>
        <w:t>miejsce zamieszkania ucznia,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3)</w:t>
      </w:r>
      <w:r w:rsidRPr="00FF08FD">
        <w:rPr>
          <w:rFonts w:ascii="A" w:eastAsia="Calibri" w:hAnsi="A" w:cs="A"/>
          <w:sz w:val="22"/>
          <w:szCs w:val="22"/>
        </w:rPr>
        <w:tab/>
        <w:t xml:space="preserve">dane uzasadniające przyznanie świadczenia pomocy materialnej, w tym zaświadczenie albo oświadczenie o wysokości dochodów, </w:t>
      </w:r>
    </w:p>
    <w:p w:rsidR="004963CB" w:rsidRDefault="00342E21" w:rsidP="004963C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4)</w:t>
      </w:r>
      <w:r w:rsidRPr="00FF08FD">
        <w:rPr>
          <w:rFonts w:ascii="A" w:eastAsia="Calibri" w:hAnsi="A" w:cs="A"/>
          <w:sz w:val="22"/>
          <w:szCs w:val="22"/>
        </w:rPr>
        <w:tab/>
        <w:t>pożądaną formę świadczenia pomocy materialnej inną niż forma pieniężna.</w:t>
      </w:r>
    </w:p>
    <w:p w:rsidR="00772360" w:rsidRPr="004963CB" w:rsidRDefault="00772360" w:rsidP="004963CB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" w:eastAsia="Calibri" w:hAnsi="A" w:cs="A"/>
        </w:rPr>
      </w:pPr>
      <w:r w:rsidRPr="004963CB">
        <w:rPr>
          <w:rFonts w:ascii="A" w:eastAsia="Calibri" w:hAnsi="A" w:cs="A"/>
        </w:rPr>
        <w:t xml:space="preserve">W celu opiniowania wniosków Wójt powołuje na szczeblu gminy Komisję Stypendialną, w skład której mogą wchodzić dyrektorzy szkół, pedagodzy, </w:t>
      </w:r>
      <w:r w:rsidR="004963CB" w:rsidRPr="004963CB">
        <w:rPr>
          <w:rFonts w:ascii="A" w:eastAsia="Calibri" w:hAnsi="A" w:cs="A"/>
        </w:rPr>
        <w:t>przedstawiciel ośrodka pomocy społecznej</w:t>
      </w:r>
      <w:r w:rsidR="004963CB">
        <w:rPr>
          <w:rFonts w:ascii="A" w:eastAsia="Calibri" w:hAnsi="A" w:cs="A"/>
        </w:rPr>
        <w:t>.</w:t>
      </w:r>
      <w:r w:rsidR="004963CB" w:rsidRPr="004963CB">
        <w:rPr>
          <w:rFonts w:ascii="A" w:eastAsia="Calibri" w:hAnsi="A" w:cs="A"/>
        </w:rPr>
        <w:t xml:space="preserve"> </w:t>
      </w:r>
    </w:p>
    <w:p w:rsidR="00342E21" w:rsidRPr="00714A09" w:rsidRDefault="00342E21" w:rsidP="00532577">
      <w:pPr>
        <w:pStyle w:val="Tekstpodstawowywcity"/>
        <w:tabs>
          <w:tab w:val="left" w:pos="0"/>
          <w:tab w:val="left" w:pos="360"/>
        </w:tabs>
        <w:spacing w:line="276" w:lineRule="auto"/>
        <w:ind w:firstLine="0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532577" w:rsidRPr="00532577">
        <w:rPr>
          <w:b/>
          <w:sz w:val="22"/>
          <w:szCs w:val="22"/>
        </w:rPr>
        <w:t>1</w:t>
      </w:r>
      <w:r w:rsidR="00653505" w:rsidRPr="00532577">
        <w:rPr>
          <w:b/>
          <w:sz w:val="22"/>
          <w:szCs w:val="22"/>
        </w:rPr>
        <w:t>0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Do wniosku o przyznanie stypendium szkolnego należy dołączyć zaświadczenia lub oświadczenie o wysokości dochodów netto członków rodziny zamieszkujących wspólnie z uczniem, z miesiąca poprzedzającego złożenie wniosku lub w przypadku utraty dochodu z miesiąca, w którym wniosek został złożony, bez względu na tytuł i źródło ich uzyskania, a w szczególności: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clear" w:pos="720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zarobk</w:t>
      </w:r>
      <w:r>
        <w:rPr>
          <w:sz w:val="22"/>
          <w:szCs w:val="22"/>
        </w:rPr>
        <w:t>ach z uwzględnieniem dochodów z </w:t>
      </w:r>
      <w:r w:rsidRPr="00714A09">
        <w:rPr>
          <w:sz w:val="22"/>
          <w:szCs w:val="22"/>
        </w:rPr>
        <w:t>tytułu zasiłków rodzinnych i pielęgnacyjnych,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i</w:t>
      </w:r>
      <w:r>
        <w:rPr>
          <w:sz w:val="22"/>
          <w:szCs w:val="22"/>
        </w:rPr>
        <w:t>lości hektarów przeliczeniowych</w:t>
      </w:r>
      <w:r w:rsidRPr="00714A09">
        <w:rPr>
          <w:sz w:val="22"/>
          <w:szCs w:val="22"/>
        </w:rPr>
        <w:t>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zaświadczenia lub oświadczenia o wysokości otrzymywanych rent, emerytur lub alimentów, 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przyznanych dodatkach mieszkaniowych świadczeniach rodzinnych, pielęgnacyjnych lub innych,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lastRenderedPageBreak/>
        <w:t>zaświadczenia lub oświadczenia o wysokości dochodu z prowadzonej działalności gospodarczej,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o korzystaniu ze świadczeń pieniężnych z pomocy społecznej, z wyszczególnieniem rodzaju i wysokości świadczenia,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dochodach z pracy dorywczej,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z Powiatowego Urzędu Pracy o prawie i wysokości zasiłku dla bezrobotnych lub innych świadczeń z funduszu pracy.</w:t>
      </w:r>
    </w:p>
    <w:p w:rsidR="00342E21" w:rsidRPr="00714A09" w:rsidRDefault="00342E21" w:rsidP="00342E21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Do obliczenia dochodu na osobę w rodzinie, uprawniającego do ubiegania się o stypendium szkolne stosuje się zasady określone w art. 8 ust. 3-13 ustawy o pomocy społecznej.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532577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1</w:t>
      </w:r>
    </w:p>
    <w:p w:rsidR="00653505" w:rsidRPr="00714A09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</w:p>
    <w:p w:rsidR="00342E21" w:rsidRPr="00714A09" w:rsidRDefault="00342E21" w:rsidP="00532577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Stypendium szkolne przyznaje </w:t>
      </w:r>
      <w:r w:rsidR="00532577">
        <w:rPr>
          <w:sz w:val="22"/>
          <w:szCs w:val="22"/>
        </w:rPr>
        <w:t xml:space="preserve">lub odmawia prawa do stypendium </w:t>
      </w:r>
      <w:r w:rsidR="00653505">
        <w:rPr>
          <w:sz w:val="22"/>
          <w:szCs w:val="22"/>
        </w:rPr>
        <w:t xml:space="preserve">Kierownik Gminnego Ośrodka </w:t>
      </w:r>
      <w:r w:rsidRPr="00714A09">
        <w:rPr>
          <w:sz w:val="22"/>
          <w:szCs w:val="22"/>
        </w:rPr>
        <w:t xml:space="preserve"> </w:t>
      </w:r>
      <w:r w:rsidR="00653505">
        <w:rPr>
          <w:sz w:val="22"/>
          <w:szCs w:val="22"/>
        </w:rPr>
        <w:t>Pomocy Społecznej w Przytyku</w:t>
      </w:r>
      <w:r w:rsidRPr="00714A09">
        <w:rPr>
          <w:sz w:val="22"/>
          <w:szCs w:val="22"/>
        </w:rPr>
        <w:t xml:space="preserve"> w drodze decyzji administracyjnych.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2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653505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Stypendia szkolne przyznane w formie pieniężnej, o których mowa w § </w:t>
      </w:r>
      <w:r w:rsidR="00653505">
        <w:rPr>
          <w:sz w:val="22"/>
          <w:szCs w:val="22"/>
        </w:rPr>
        <w:t>7</w:t>
      </w:r>
      <w:r w:rsidRPr="00714A09">
        <w:rPr>
          <w:sz w:val="22"/>
          <w:szCs w:val="22"/>
        </w:rPr>
        <w:t xml:space="preserve">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</w:t>
      </w:r>
      <w:r w:rsidR="00532577">
        <w:rPr>
          <w:sz w:val="22"/>
          <w:szCs w:val="22"/>
        </w:rPr>
        <w:t xml:space="preserve">              </w:t>
      </w:r>
      <w:r w:rsidRPr="00714A09">
        <w:rPr>
          <w:sz w:val="22"/>
          <w:szCs w:val="22"/>
        </w:rPr>
        <w:t>-</w:t>
      </w:r>
      <w:r w:rsidR="00532577"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2, ust. 2-3 regulaminu wypłacane są w kasie urzędu gminy lub przelewem na rachunek bankowy, rodzicowi, opiekunowi prawnemu ucznia, bądź pełnoletniemu uczniowi – na których wystawiono decyzje administracyjne przyznające stypendia.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5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Tryb i sposób udzielania zasiłku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3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</w:t>
      </w:r>
      <w:r>
        <w:rPr>
          <w:sz w:val="22"/>
          <w:szCs w:val="22"/>
        </w:rPr>
        <w:t xml:space="preserve">ny może być przyznany uczniowi, </w:t>
      </w:r>
      <w:r w:rsidRPr="00714A09">
        <w:rPr>
          <w:sz w:val="22"/>
          <w:szCs w:val="22"/>
        </w:rPr>
        <w:t xml:space="preserve">słuchaczowi </w:t>
      </w:r>
      <w:r>
        <w:rPr>
          <w:sz w:val="22"/>
          <w:szCs w:val="22"/>
        </w:rPr>
        <w:t xml:space="preserve">kolegiów, o których mowa w </w:t>
      </w:r>
      <w:r w:rsidRPr="00714A09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653505">
        <w:rPr>
          <w:sz w:val="22"/>
          <w:szCs w:val="22"/>
        </w:rPr>
        <w:t>7</w:t>
      </w:r>
      <w:r>
        <w:rPr>
          <w:sz w:val="22"/>
          <w:szCs w:val="22"/>
        </w:rPr>
        <w:t xml:space="preserve"> ust. 2 </w:t>
      </w:r>
      <w:r w:rsidRPr="00714A09">
        <w:rPr>
          <w:sz w:val="22"/>
          <w:szCs w:val="22"/>
        </w:rPr>
        <w:t>lub wycho</w:t>
      </w:r>
      <w:r>
        <w:rPr>
          <w:sz w:val="22"/>
          <w:szCs w:val="22"/>
        </w:rPr>
        <w:t>wankowi,</w:t>
      </w:r>
      <w:r w:rsidRPr="00714A09">
        <w:rPr>
          <w:sz w:val="22"/>
          <w:szCs w:val="22"/>
        </w:rPr>
        <w:t xml:space="preserve"> znajdującemu się przejściowo w trudnej sytuacji materialnej, wyłącznie z powodu zdarzenia losowego.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szkolny może być przyznany jeden raz w stosunku do jednego zdarzenia losowego.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szkolny może być przyznawany w formie świadczenia pieniężnego na pokrycie wydatków związanych z procesem edukacyjnym lub w formie pomocy rzeczowej o charakterze edukacyjnym, raz lub kilka razy w roku szkolnym, niezależnie od otrzymywanego stypendium szkolnego.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Wysokość zasiłku szkolnego nie może przekroczyć jednorazowo kwoty stanowiącej pięciokrotność kwoty, o której mowa w art. 6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ustawy o</w:t>
      </w:r>
      <w:r>
        <w:rPr>
          <w:sz w:val="22"/>
          <w:szCs w:val="22"/>
        </w:rPr>
        <w:t> </w:t>
      </w:r>
      <w:r w:rsidRPr="00714A09">
        <w:rPr>
          <w:sz w:val="22"/>
          <w:szCs w:val="22"/>
        </w:rPr>
        <w:t>świadczeniach rodzinnych – zasiłek rodzinny na dziecko w wieku powyżej 5 roku życia do ukończenia 18 roku życia.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Przy ustalaniu wysokości zasiłku szkolnego bierze się pod uwagę ocenę skutków zdarzenia losowego i sytuację materialną rodziny, w której zamieszkuje uczeń. Miesięcznej wysokości dochodu na osobę w rodzinie ucznia uprawniającej do ubiegania się o stypendium szkolne, o której mowa w § </w:t>
      </w:r>
      <w:r w:rsidR="00653505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2 regulaminu, nie bierze się pod uwagę.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lastRenderedPageBreak/>
        <w:t>O zasiłek szkolny można się ubiegać na wniosek, złożony w terminie nie dłuższym niż dwa miesiące od wystąpienia zdarzenia losowego uzasadniającego przyznanie zasiłku.</w:t>
      </w:r>
    </w:p>
    <w:p w:rsidR="00342E21" w:rsidRDefault="00342E21" w:rsidP="00342E21">
      <w:pPr>
        <w:pStyle w:val="Tekstpodstawowywcity"/>
        <w:spacing w:line="276" w:lineRule="auto"/>
        <w:ind w:firstLine="0"/>
        <w:jc w:val="center"/>
        <w:rPr>
          <w:sz w:val="22"/>
          <w:szCs w:val="22"/>
        </w:rPr>
      </w:pPr>
    </w:p>
    <w:p w:rsidR="00342E21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     § 1</w:t>
      </w:r>
      <w:r w:rsidR="00653505" w:rsidRPr="00532577">
        <w:rPr>
          <w:b/>
          <w:sz w:val="22"/>
          <w:szCs w:val="22"/>
        </w:rPr>
        <w:t>4</w:t>
      </w:r>
    </w:p>
    <w:p w:rsidR="00532577" w:rsidRP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W sprawach nie uregulowanych w niniejszym rozdziale stosuje się odpowiednio przepisy § </w:t>
      </w:r>
      <w:r w:rsidR="00653505">
        <w:rPr>
          <w:sz w:val="22"/>
          <w:szCs w:val="22"/>
        </w:rPr>
        <w:t>9</w:t>
      </w:r>
      <w:r w:rsidRPr="00714A09">
        <w:rPr>
          <w:sz w:val="22"/>
          <w:szCs w:val="22"/>
        </w:rPr>
        <w:t xml:space="preserve">, § </w:t>
      </w:r>
      <w:r w:rsidR="00653505">
        <w:rPr>
          <w:sz w:val="22"/>
          <w:szCs w:val="22"/>
        </w:rPr>
        <w:t>10</w:t>
      </w:r>
      <w:r w:rsidRPr="00714A09">
        <w:rPr>
          <w:sz w:val="22"/>
          <w:szCs w:val="22"/>
        </w:rPr>
        <w:t xml:space="preserve"> ust. 1, § 1</w:t>
      </w:r>
      <w:r w:rsidR="00653505">
        <w:rPr>
          <w:sz w:val="22"/>
          <w:szCs w:val="22"/>
        </w:rPr>
        <w:t>1</w:t>
      </w:r>
      <w:r w:rsidRPr="00714A09">
        <w:rPr>
          <w:sz w:val="22"/>
          <w:szCs w:val="22"/>
        </w:rPr>
        <w:t>, § 1</w:t>
      </w:r>
      <w:r w:rsidR="00653505">
        <w:rPr>
          <w:sz w:val="22"/>
          <w:szCs w:val="22"/>
        </w:rPr>
        <w:t>2</w:t>
      </w:r>
      <w:r w:rsidRPr="00714A09">
        <w:rPr>
          <w:sz w:val="22"/>
          <w:szCs w:val="22"/>
        </w:rPr>
        <w:t xml:space="preserve"> regulaminu.</w:t>
      </w: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653505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653505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6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Przepisy końcowe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5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Postępowanie w sprawie przyznania świadczenia pomocy materialnej z urzędu uwarunkowane jest wyrażeniem zgody strony na wszczęcie tego postępowania.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6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>Stypendium szkolne wstrzymuje się lub cofa, jeżeli: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 xml:space="preserve">dochód na osobę w rodzinie przekroczy kwotę, o której mowa w § </w:t>
      </w:r>
      <w:r w:rsidR="00653505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2 regulaminu,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>uczeń przerwał naukę lub został skreślony z listy uczniów szkoły,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>uczeń otrzymał inne stypendium o charakterze socjalnym ze środków publicznych, które łącznie ze stypendium szkolnym przekracza kwoty, o których mowa w art. 90d ust. 13 ustawy o systemie oświaty,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 xml:space="preserve">uczeń zmienił miejsce zamieszkania – poza obszar gminy </w:t>
      </w:r>
      <w:r w:rsidR="00653505">
        <w:rPr>
          <w:sz w:val="22"/>
          <w:szCs w:val="22"/>
        </w:rPr>
        <w:t xml:space="preserve">Przytyk </w:t>
      </w: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>Rodzice ucznia otrzymującego stypendium, opiekunowie prawni, pełnoletni uczeń lub dyrektor szkoły albo ośrodka, do których uczęszcza uczeń, słuchacz lub wychowanek, są obowiązani w terminie 7 dni zawiadomić organ przyznający stypendium o wystąpieniu przyczyn wstrzymania lu</w:t>
      </w:r>
      <w:r>
        <w:rPr>
          <w:sz w:val="22"/>
          <w:szCs w:val="22"/>
        </w:rPr>
        <w:t>b cofnięcia stypendium, o </w:t>
      </w:r>
      <w:r w:rsidRPr="00714A09">
        <w:rPr>
          <w:sz w:val="22"/>
          <w:szCs w:val="22"/>
        </w:rPr>
        <w:t>których mowa w ust. 1.</w:t>
      </w: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Decyzje w sprawie wstrzymania, cofnięcia stypendium lub zwrotu nienależnie pobranego stypendium bądź odstąpienia od żądania zwrotu, wydaje </w:t>
      </w:r>
      <w:r w:rsidR="00653505">
        <w:rPr>
          <w:sz w:val="22"/>
          <w:szCs w:val="22"/>
        </w:rPr>
        <w:t>Kierownik G</w:t>
      </w:r>
      <w:r w:rsidR="00532577">
        <w:rPr>
          <w:sz w:val="22"/>
          <w:szCs w:val="22"/>
        </w:rPr>
        <w:t xml:space="preserve">minnego </w:t>
      </w:r>
      <w:r w:rsidR="00653505">
        <w:rPr>
          <w:sz w:val="22"/>
          <w:szCs w:val="22"/>
        </w:rPr>
        <w:t>O</w:t>
      </w:r>
      <w:r w:rsidR="00532577">
        <w:rPr>
          <w:sz w:val="22"/>
          <w:szCs w:val="22"/>
        </w:rPr>
        <w:t xml:space="preserve">środka </w:t>
      </w:r>
      <w:r w:rsidR="00653505">
        <w:rPr>
          <w:sz w:val="22"/>
          <w:szCs w:val="22"/>
        </w:rPr>
        <w:t>P</w:t>
      </w:r>
      <w:r w:rsidR="00532577">
        <w:rPr>
          <w:sz w:val="22"/>
          <w:szCs w:val="22"/>
        </w:rPr>
        <w:t xml:space="preserve">omocy </w:t>
      </w:r>
      <w:r w:rsidR="00653505">
        <w:rPr>
          <w:sz w:val="22"/>
          <w:szCs w:val="22"/>
        </w:rPr>
        <w:t>S</w:t>
      </w:r>
      <w:r w:rsidR="00532577">
        <w:rPr>
          <w:sz w:val="22"/>
          <w:szCs w:val="22"/>
        </w:rPr>
        <w:t>połecznej</w:t>
      </w:r>
      <w:r w:rsidR="00653505">
        <w:rPr>
          <w:sz w:val="22"/>
          <w:szCs w:val="22"/>
        </w:rPr>
        <w:t>.</w:t>
      </w:r>
    </w:p>
    <w:p w:rsidR="00032390" w:rsidRPr="00532577" w:rsidRDefault="00342E21" w:rsidP="00532577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W przypadku niedostarczenia dokumentów stanowiących podstawę wypłaty stypendium w formie pokrycia kosztów udziału ucznia w zajęciach edukacyjnych, o których mowa w § </w:t>
      </w:r>
      <w:r w:rsidR="00653505">
        <w:rPr>
          <w:sz w:val="22"/>
          <w:szCs w:val="22"/>
        </w:rPr>
        <w:t>8</w:t>
      </w:r>
      <w:r w:rsidRPr="00714A09">
        <w:rPr>
          <w:sz w:val="22"/>
          <w:szCs w:val="22"/>
        </w:rPr>
        <w:t xml:space="preserve"> ust. 1 regulaminu, </w:t>
      </w:r>
      <w:r w:rsidR="00532577">
        <w:rPr>
          <w:sz w:val="22"/>
          <w:szCs w:val="22"/>
        </w:rPr>
        <w:t xml:space="preserve">Kierownik Gminnego Ośrodka Pomocy Społecznej </w:t>
      </w:r>
      <w:r w:rsidRPr="00532577">
        <w:rPr>
          <w:sz w:val="22"/>
          <w:szCs w:val="22"/>
        </w:rPr>
        <w:t xml:space="preserve">wydaje decyzję o wygaśnięciu decyzji przyznającej stypendium, </w:t>
      </w:r>
      <w:r w:rsidR="00532577">
        <w:rPr>
          <w:sz w:val="22"/>
          <w:szCs w:val="22"/>
        </w:rPr>
        <w:t xml:space="preserve">                    w trybie art. 162 Kodeksu Postępowania A</w:t>
      </w:r>
      <w:r w:rsidRPr="00532577">
        <w:rPr>
          <w:sz w:val="22"/>
          <w:szCs w:val="22"/>
        </w:rPr>
        <w:t>dministracyjnego.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ascii="TimesNewRomanPSMT" w:hAnsi="TimesNewRomanPSMT" w:cs="TimesNewRomanPSMT"/>
          <w:sz w:val="22"/>
          <w:szCs w:val="22"/>
        </w:rPr>
        <w:t>Kwota stypendium szkolnego nienależnie pobrana podlega ściągnięciu w trybie przepisów o postępowaniu egzekucyjnym w administracji.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ascii="TimesNewRomanPSMT" w:hAnsi="TimesNewRomanPSMT" w:cs="TimesNewRomanPSMT"/>
          <w:sz w:val="22"/>
          <w:szCs w:val="22"/>
        </w:rPr>
        <w:t>Kwotę stypendium szkolnego podlegająca zwrotowi oraz termin jej zwrotu ustala organ przyznający stypendium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rFonts w:cs="Arial"/>
          <w:sz w:val="22"/>
          <w:szCs w:val="22"/>
        </w:rPr>
      </w:pPr>
      <w:r w:rsidRPr="00032390">
        <w:rPr>
          <w:rFonts w:cs="Arial"/>
          <w:sz w:val="22"/>
          <w:szCs w:val="22"/>
        </w:rPr>
        <w:t xml:space="preserve">W przypadkach szczególnych, zwłaszcza, jeżeli zwrot udzielonego stypendium szkolnego w całości lub w części stanowiłby dla osoby zobowiązanej nadmierne </w:t>
      </w:r>
      <w:r w:rsidRPr="00032390">
        <w:rPr>
          <w:rFonts w:cs="Arial"/>
          <w:sz w:val="22"/>
          <w:szCs w:val="22"/>
        </w:rPr>
        <w:lastRenderedPageBreak/>
        <w:t>obciążenie lub też niweczyłby skutki udzielanej pomocy organ przyznający stypendium może odstąpić od żądania jego zwrotu.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cs="Arial"/>
          <w:sz w:val="22"/>
          <w:szCs w:val="22"/>
        </w:rPr>
        <w:t xml:space="preserve">Z kwoty przeznaczonej w budżecie Gminy </w:t>
      </w:r>
      <w:r w:rsidR="008824BF">
        <w:rPr>
          <w:rFonts w:cs="Arial"/>
          <w:sz w:val="22"/>
          <w:szCs w:val="22"/>
        </w:rPr>
        <w:t>Przytyk</w:t>
      </w:r>
      <w:r w:rsidRPr="00032390">
        <w:rPr>
          <w:rFonts w:cs="Arial"/>
          <w:sz w:val="22"/>
          <w:szCs w:val="22"/>
        </w:rPr>
        <w:t xml:space="preserve"> na pomoc materialną</w:t>
      </w:r>
      <w:r w:rsidR="008824BF">
        <w:rPr>
          <w:rFonts w:cs="Arial"/>
          <w:sz w:val="22"/>
          <w:szCs w:val="22"/>
        </w:rPr>
        <w:t xml:space="preserve">                             </w:t>
      </w:r>
      <w:r w:rsidRPr="00032390">
        <w:rPr>
          <w:rFonts w:cs="Arial"/>
          <w:sz w:val="22"/>
          <w:szCs w:val="22"/>
        </w:rPr>
        <w:t xml:space="preserve"> o charakterze socjalnym 5 % przeznacza się na wypłatę stypendiów i zasiłków szkolnych przyznanych w trybie odwołań</w:t>
      </w:r>
      <w:r w:rsidRPr="00032390">
        <w:rPr>
          <w:rFonts w:ascii="TimesNewRomanPSMT" w:hAnsi="TimesNewRomanPSMT" w:cs="TimesNewRomanPSMT"/>
        </w:rPr>
        <w:t>.</w:t>
      </w:r>
    </w:p>
    <w:p w:rsidR="00032390" w:rsidRPr="00714A09" w:rsidRDefault="00032390" w:rsidP="00032390">
      <w:pPr>
        <w:pStyle w:val="Tekstpodstawowywcity"/>
        <w:spacing w:line="276" w:lineRule="auto"/>
        <w:ind w:left="1066" w:firstLine="0"/>
        <w:rPr>
          <w:sz w:val="22"/>
          <w:szCs w:val="22"/>
        </w:rPr>
      </w:pPr>
    </w:p>
    <w:p w:rsidR="00342E21" w:rsidRPr="00032390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  <w:r w:rsidRPr="00714A09">
        <w:rPr>
          <w:sz w:val="22"/>
          <w:szCs w:val="22"/>
        </w:rPr>
        <w:t>Przewodniczący Rady Gminy</w:t>
      </w:r>
    </w:p>
    <w:p w:rsidR="00342E21" w:rsidRDefault="00342E21" w:rsidP="00342E21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</w:p>
    <w:p w:rsidR="00386F31" w:rsidRPr="002E6C1A" w:rsidRDefault="002E6C1A" w:rsidP="002E6C1A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Krzysztof Wlazło</w:t>
      </w:r>
      <w:r w:rsidR="00A044FE">
        <w:tab/>
      </w:r>
      <w:r w:rsidR="00A044FE">
        <w:tab/>
      </w:r>
      <w:r w:rsidR="00A044FE">
        <w:tab/>
      </w:r>
    </w:p>
    <w:sectPr w:rsidR="00386F31" w:rsidRPr="002E6C1A" w:rsidSect="0038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</w:abstractNum>
  <w:abstractNum w:abstractNumId="5">
    <w:nsid w:val="01704556"/>
    <w:multiLevelType w:val="hybridMultilevel"/>
    <w:tmpl w:val="9826538C"/>
    <w:lvl w:ilvl="0" w:tplc="75AE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25B16"/>
    <w:multiLevelType w:val="hybridMultilevel"/>
    <w:tmpl w:val="5BEA9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63803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0B9C126A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D2C103F"/>
    <w:multiLevelType w:val="hybridMultilevel"/>
    <w:tmpl w:val="052E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84546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F4F57BF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FDA2C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3290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135896"/>
    <w:multiLevelType w:val="hybridMultilevel"/>
    <w:tmpl w:val="C7FA4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E0EF9"/>
    <w:multiLevelType w:val="hybridMultilevel"/>
    <w:tmpl w:val="9C92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03B9"/>
    <w:multiLevelType w:val="hybridMultilevel"/>
    <w:tmpl w:val="F3DE131C"/>
    <w:lvl w:ilvl="0" w:tplc="0D6C2AD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25D7D"/>
    <w:multiLevelType w:val="hybridMultilevel"/>
    <w:tmpl w:val="79E0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94533"/>
    <w:multiLevelType w:val="hybridMultilevel"/>
    <w:tmpl w:val="8F3E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54CC5"/>
    <w:multiLevelType w:val="multilevel"/>
    <w:tmpl w:val="3B9AF9F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77F2D"/>
    <w:multiLevelType w:val="hybridMultilevel"/>
    <w:tmpl w:val="A516D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6"/>
  </w:num>
  <w:num w:numId="14">
    <w:abstractNumId w:val="17"/>
  </w:num>
  <w:num w:numId="15">
    <w:abstractNumId w:val="16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E21"/>
    <w:rsid w:val="00032390"/>
    <w:rsid w:val="000A7FB0"/>
    <w:rsid w:val="00141DEC"/>
    <w:rsid w:val="00210550"/>
    <w:rsid w:val="0023030F"/>
    <w:rsid w:val="00240A4F"/>
    <w:rsid w:val="002E6C1A"/>
    <w:rsid w:val="002F0236"/>
    <w:rsid w:val="00342E21"/>
    <w:rsid w:val="00386F31"/>
    <w:rsid w:val="004963CB"/>
    <w:rsid w:val="004B65E4"/>
    <w:rsid w:val="00532577"/>
    <w:rsid w:val="00653505"/>
    <w:rsid w:val="00772360"/>
    <w:rsid w:val="007840BE"/>
    <w:rsid w:val="008824BF"/>
    <w:rsid w:val="00A044FE"/>
    <w:rsid w:val="00C54D4C"/>
    <w:rsid w:val="00CE7C57"/>
    <w:rsid w:val="00D30D43"/>
    <w:rsid w:val="00D432BF"/>
    <w:rsid w:val="00D805FB"/>
    <w:rsid w:val="00F80796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2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2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2E21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2E21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E21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BF78-C0D4-4124-80BC-0752E8A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GOPS-PRZYTYK</cp:lastModifiedBy>
  <cp:revision>11</cp:revision>
  <dcterms:created xsi:type="dcterms:W3CDTF">2015-05-11T10:31:00Z</dcterms:created>
  <dcterms:modified xsi:type="dcterms:W3CDTF">2015-07-28T08:18:00Z</dcterms:modified>
</cp:coreProperties>
</file>