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42" w:rsidRDefault="00DC5400">
      <w:pPr>
        <w:rPr>
          <w:b/>
        </w:rPr>
      </w:pPr>
      <w:r>
        <w:t xml:space="preserve">GOSPODARKA ODPADAMI- </w:t>
      </w:r>
      <w:r w:rsidRPr="00DC5400">
        <w:rPr>
          <w:b/>
        </w:rPr>
        <w:t>Osiągnięte poziomy recyklingu</w:t>
      </w:r>
    </w:p>
    <w:p w:rsidR="00DC5400" w:rsidRPr="00CC0B42" w:rsidRDefault="00DC5400">
      <w:pPr>
        <w:rPr>
          <w:b/>
        </w:rPr>
      </w:pPr>
      <w:r w:rsidRPr="00CC0B42">
        <w:rPr>
          <w:b/>
        </w:rPr>
        <w:t>Poziomy odzysku  osiągnięte przez Gminę Przytyk w roku 2017</w:t>
      </w:r>
    </w:p>
    <w:p w:rsidR="00DC5400" w:rsidRDefault="00DC5400" w:rsidP="00DC5400">
      <w:pPr>
        <w:spacing w:line="240" w:lineRule="auto"/>
        <w:jc w:val="both"/>
      </w:pPr>
      <w:r w:rsidRPr="00DC5400">
        <w:t xml:space="preserve">Urząd Gminy w Przytyku zgodnie z art. 3 ust. 2 pkt. 9 ustawy z dnia 13 września 1996 r. o utrzymaniu czystości i porządku w gminach (Dz. U. z 2018 r. poz. 1454) podaje do publicznej wiadomości </w:t>
      </w:r>
      <w:r>
        <w:t>następują</w:t>
      </w:r>
      <w:r w:rsidRPr="00DC5400">
        <w:t xml:space="preserve">c </w:t>
      </w:r>
      <w:r>
        <w:t xml:space="preserve"> informacje: osiągnięte przez gminę poziomy recyklingu, przygotowania do ponownego użycia i odzysku innymi metodami frakcji odpadów komunalnych oraz ograniczenia masy odpadów komunalnych  ulegających biodegradacji przekazywanych do składowania.</w:t>
      </w:r>
    </w:p>
    <w:p w:rsidR="00CC0B42" w:rsidRDefault="00CC0B42" w:rsidP="00CC0B42">
      <w:pPr>
        <w:spacing w:after="0" w:line="240" w:lineRule="auto"/>
        <w:jc w:val="both"/>
      </w:pPr>
      <w:r w:rsidRPr="00CC0B42">
        <w:t>1.Poziom recyklingu i przygotowania do ponownego użycia następujących frakcji odpadów komunalnych: papieru, metali, tworzyw sztucznych i szkła odebranych z obszaru gminy:</w:t>
      </w:r>
    </w:p>
    <w:p w:rsidR="00CC0B42" w:rsidRDefault="00CC0B42" w:rsidP="00CC0B42">
      <w:pPr>
        <w:spacing w:after="0" w:line="240" w:lineRule="auto"/>
        <w:jc w:val="both"/>
      </w:pPr>
      <w:r>
        <w:t>Poziom wymagany – 20%</w:t>
      </w:r>
    </w:p>
    <w:p w:rsidR="00CC0B42" w:rsidRDefault="00CC0B42" w:rsidP="00CC0B42">
      <w:pPr>
        <w:spacing w:after="0" w:line="240" w:lineRule="auto"/>
        <w:jc w:val="both"/>
      </w:pPr>
      <w:r>
        <w:t>Poziom osiągnięty – 33,36%</w:t>
      </w:r>
    </w:p>
    <w:p w:rsidR="00CC0B42" w:rsidRDefault="00CC0B42" w:rsidP="00CC0B42">
      <w:pPr>
        <w:spacing w:after="0" w:line="240" w:lineRule="auto"/>
        <w:jc w:val="both"/>
      </w:pPr>
      <w:r>
        <w:t>2. Poziom recyklingu, przygotowania do ponownego użycia i odzysku innymi metodami  innych niż niebezpieczne odpadów budowlanych i rozbiórkowych:</w:t>
      </w:r>
    </w:p>
    <w:p w:rsidR="00CC0B42" w:rsidRDefault="00CC0B42" w:rsidP="00CC0B42">
      <w:pPr>
        <w:spacing w:after="0" w:line="240" w:lineRule="auto"/>
        <w:jc w:val="both"/>
      </w:pPr>
      <w:r>
        <w:t>Poziom wymagany – 45%</w:t>
      </w:r>
    </w:p>
    <w:p w:rsidR="00CC0B42" w:rsidRDefault="00E314DC" w:rsidP="00CC0B42">
      <w:pPr>
        <w:spacing w:after="0" w:line="240" w:lineRule="auto"/>
        <w:jc w:val="both"/>
      </w:pPr>
      <w:r>
        <w:t>Poziom osiągnię</w:t>
      </w:r>
      <w:bookmarkStart w:id="0" w:name="_GoBack"/>
      <w:bookmarkEnd w:id="0"/>
      <w:r>
        <w:t>ty</w:t>
      </w:r>
      <w:r w:rsidR="00CC0B42">
        <w:t xml:space="preserve"> – 100%</w:t>
      </w:r>
    </w:p>
    <w:p w:rsidR="00CC0B42" w:rsidRDefault="00CC0B42" w:rsidP="00CC0B42">
      <w:pPr>
        <w:spacing w:after="0" w:line="240" w:lineRule="auto"/>
        <w:jc w:val="both"/>
      </w:pPr>
      <w:r>
        <w:t>3.Poziom ograniczenia masy odpadów komunalnych ulegających biodegradacji kierowanych do składowania:</w:t>
      </w:r>
    </w:p>
    <w:p w:rsidR="00CC0B42" w:rsidRDefault="00CC0B42" w:rsidP="00CC0B42">
      <w:pPr>
        <w:spacing w:after="0" w:line="240" w:lineRule="auto"/>
        <w:jc w:val="both"/>
      </w:pPr>
      <w:r>
        <w:t>Poziom wymagany w stosunku do masy odpadów wytworzonych w 1995 r. – 45 %</w:t>
      </w:r>
    </w:p>
    <w:p w:rsidR="00CC0B42" w:rsidRDefault="00CC0B42" w:rsidP="00CC0B42">
      <w:pPr>
        <w:spacing w:after="0" w:line="240" w:lineRule="auto"/>
        <w:jc w:val="both"/>
      </w:pPr>
      <w:r>
        <w:t>Poziom osiągnięty – 25,27%</w:t>
      </w:r>
    </w:p>
    <w:p w:rsidR="00CC0B42" w:rsidRPr="00CC0B42" w:rsidRDefault="00CC0B42" w:rsidP="00CC0B42">
      <w:pPr>
        <w:spacing w:after="0" w:line="240" w:lineRule="auto"/>
        <w:jc w:val="both"/>
      </w:pPr>
    </w:p>
    <w:p w:rsidR="00CC0B42" w:rsidRPr="00CC0B42" w:rsidRDefault="00CC0B42" w:rsidP="00CC0B42">
      <w:pPr>
        <w:rPr>
          <w:b/>
        </w:rPr>
      </w:pPr>
      <w:r w:rsidRPr="00CC0B42">
        <w:rPr>
          <w:b/>
        </w:rPr>
        <w:t>Poziomy odzysku  osiągnięte</w:t>
      </w:r>
      <w:r w:rsidR="004724BF">
        <w:rPr>
          <w:b/>
        </w:rPr>
        <w:t xml:space="preserve"> przez Gminę Przytyk w roku 2016</w:t>
      </w:r>
    </w:p>
    <w:p w:rsidR="00CC0B42" w:rsidRDefault="00CC0B42" w:rsidP="00CC0B42">
      <w:pPr>
        <w:spacing w:line="240" w:lineRule="auto"/>
        <w:jc w:val="both"/>
      </w:pPr>
      <w:r w:rsidRPr="00DC5400">
        <w:t xml:space="preserve">Urząd Gminy w Przytyku zgodnie z art. 3 ust. 2 pkt. 9 ustawy z dnia 13 września 1996 r. o utrzymaniu czystości i porządku w gminach (Dz. U. z 2018 r. poz. 1454) podaje do publicznej wiadomości </w:t>
      </w:r>
      <w:r>
        <w:t>następują</w:t>
      </w:r>
      <w:r w:rsidRPr="00DC5400">
        <w:t xml:space="preserve">c </w:t>
      </w:r>
      <w:r>
        <w:t xml:space="preserve"> informacje: osiągnięte przez gminę poziomy recyklingu, przygotowania do ponownego użycia i odzysku innymi metodami frakcji odpadów komunalnych oraz ograniczenia masy odpadów komunalnych  ulegających biodegradacji przekazywanych do składowania.</w:t>
      </w:r>
    </w:p>
    <w:p w:rsidR="00CC0B42" w:rsidRDefault="00CC0B42" w:rsidP="00CC0B42">
      <w:pPr>
        <w:spacing w:after="0" w:line="240" w:lineRule="auto"/>
        <w:jc w:val="both"/>
      </w:pPr>
      <w:r w:rsidRPr="00CC0B42">
        <w:t>1.Poziom recyklingu i przygotowania do ponownego użycia następujących frakcji odpadów komunalnych: papieru, metali, tworzyw sztucznych i szkła odebranych z obszaru gminy:</w:t>
      </w:r>
    </w:p>
    <w:p w:rsidR="00CC0B42" w:rsidRDefault="00CC0B42" w:rsidP="00CC0B42">
      <w:pPr>
        <w:spacing w:after="0" w:line="240" w:lineRule="auto"/>
        <w:jc w:val="both"/>
      </w:pPr>
      <w:r>
        <w:t>Poziom wymagany –</w:t>
      </w:r>
      <w:r w:rsidR="004724BF">
        <w:t xml:space="preserve"> 18</w:t>
      </w:r>
      <w:r>
        <w:t>%</w:t>
      </w:r>
    </w:p>
    <w:p w:rsidR="00CC0B42" w:rsidRDefault="00CC0B42" w:rsidP="00CC0B42">
      <w:pPr>
        <w:spacing w:after="0" w:line="240" w:lineRule="auto"/>
        <w:jc w:val="both"/>
      </w:pPr>
      <w:r>
        <w:t>Poziom osiągnięty –</w:t>
      </w:r>
      <w:r w:rsidR="004724BF">
        <w:t xml:space="preserve">  29,18</w:t>
      </w:r>
      <w:r>
        <w:t>%</w:t>
      </w:r>
    </w:p>
    <w:p w:rsidR="00CC0B42" w:rsidRDefault="00CC0B42" w:rsidP="00CC0B42">
      <w:pPr>
        <w:spacing w:after="0" w:line="240" w:lineRule="auto"/>
        <w:jc w:val="both"/>
      </w:pPr>
      <w:r>
        <w:t>2. Poziom recyklingu, przygotowania do ponownego użycia i odzysku innymi metodami  innych niż niebezpieczne odpadów budowlanych i rozbiórkowych:</w:t>
      </w:r>
    </w:p>
    <w:p w:rsidR="00CC0B42" w:rsidRDefault="00CC0B42" w:rsidP="00CC0B42">
      <w:pPr>
        <w:spacing w:after="0" w:line="240" w:lineRule="auto"/>
        <w:jc w:val="both"/>
      </w:pPr>
      <w:r>
        <w:t>Poziom wymagany –</w:t>
      </w:r>
      <w:r w:rsidR="004724BF">
        <w:t xml:space="preserve"> 42</w:t>
      </w:r>
      <w:r>
        <w:t>%</w:t>
      </w:r>
    </w:p>
    <w:p w:rsidR="00CC0B42" w:rsidRDefault="00E314DC" w:rsidP="00CC0B42">
      <w:pPr>
        <w:spacing w:after="0" w:line="240" w:lineRule="auto"/>
        <w:jc w:val="both"/>
      </w:pPr>
      <w:r>
        <w:t>Poziom osiągnięty</w:t>
      </w:r>
      <w:r w:rsidR="00CC0B42">
        <w:t xml:space="preserve"> – 100%</w:t>
      </w:r>
    </w:p>
    <w:p w:rsidR="00CC0B42" w:rsidRDefault="00CC0B42" w:rsidP="00CC0B42">
      <w:pPr>
        <w:spacing w:after="0" w:line="240" w:lineRule="auto"/>
        <w:jc w:val="both"/>
      </w:pPr>
      <w:r>
        <w:t>3.Poziom ograniczenia masy odpadów komunalnych ulegających biodegradacji kierowanych do składowania:</w:t>
      </w:r>
    </w:p>
    <w:p w:rsidR="00CC0B42" w:rsidRDefault="00CC0B42" w:rsidP="00CC0B42">
      <w:pPr>
        <w:spacing w:after="0" w:line="240" w:lineRule="auto"/>
        <w:jc w:val="both"/>
      </w:pPr>
      <w:r>
        <w:t>Poziom wymagany w stosunku do masy odpadów wytworzonych w 1995 r. – 45 %</w:t>
      </w:r>
    </w:p>
    <w:p w:rsidR="00CC0B42" w:rsidRDefault="00CC0B42" w:rsidP="00CC0B42">
      <w:pPr>
        <w:spacing w:after="0" w:line="240" w:lineRule="auto"/>
        <w:jc w:val="both"/>
      </w:pPr>
      <w:r>
        <w:t>Poziom osiągnięty –</w:t>
      </w:r>
      <w:r w:rsidR="004724BF">
        <w:t xml:space="preserve"> 0</w:t>
      </w:r>
      <w:r>
        <w:t>%</w:t>
      </w:r>
    </w:p>
    <w:p w:rsidR="004724BF" w:rsidRPr="004724BF" w:rsidRDefault="004724BF" w:rsidP="00CC0B42">
      <w:pPr>
        <w:spacing w:after="0" w:line="240" w:lineRule="auto"/>
        <w:jc w:val="both"/>
        <w:rPr>
          <w:sz w:val="20"/>
          <w:szCs w:val="20"/>
        </w:rPr>
      </w:pPr>
    </w:p>
    <w:p w:rsidR="004724BF" w:rsidRPr="00CC0B42" w:rsidRDefault="004724BF" w:rsidP="004724BF">
      <w:pPr>
        <w:rPr>
          <w:b/>
        </w:rPr>
      </w:pPr>
      <w:r w:rsidRPr="00CC0B42">
        <w:rPr>
          <w:b/>
        </w:rPr>
        <w:t>Poziomy odzysku  osiągnięte</w:t>
      </w:r>
      <w:r>
        <w:rPr>
          <w:b/>
        </w:rPr>
        <w:t xml:space="preserve"> przez Gminę Przytyk w roku 2015</w:t>
      </w:r>
    </w:p>
    <w:p w:rsidR="004724BF" w:rsidRDefault="004724BF" w:rsidP="004724BF">
      <w:pPr>
        <w:spacing w:line="240" w:lineRule="auto"/>
        <w:jc w:val="both"/>
      </w:pPr>
      <w:r w:rsidRPr="00DC5400">
        <w:t xml:space="preserve">Urząd Gminy w Przytyku zgodnie z art. 3 ust. 2 pkt. 9 ustawy z dnia 13 września 1996 r. o utrzymaniu czystości i porządku w gminach (Dz. U. z 2018 r. poz. 1454) podaje do publicznej wiadomości </w:t>
      </w:r>
      <w:r>
        <w:t>następują</w:t>
      </w:r>
      <w:r w:rsidRPr="00DC5400">
        <w:t xml:space="preserve">c </w:t>
      </w:r>
      <w:r>
        <w:t xml:space="preserve"> informacje: osiągnięte przez gminę poziomy recyklingu, przygotowania do ponownego użycia i odzysku innymi metodami frakcji odpadów komunalnych oraz ograniczenia masy odpadów komunalnych  ulegających biodegradacji przekazywanych do składowania.</w:t>
      </w:r>
    </w:p>
    <w:p w:rsidR="004724BF" w:rsidRDefault="004724BF" w:rsidP="004724BF">
      <w:pPr>
        <w:spacing w:after="0" w:line="240" w:lineRule="auto"/>
        <w:jc w:val="both"/>
      </w:pPr>
      <w:r w:rsidRPr="00CC0B42">
        <w:lastRenderedPageBreak/>
        <w:t>1.Poziom recyklingu i przygotowania do ponownego użycia następujących frakcji odpadów komunalnych: papieru, metali, tworzyw sztucznych i szkła odebranych z obszaru gminy:</w:t>
      </w:r>
    </w:p>
    <w:p w:rsidR="004724BF" w:rsidRDefault="004724BF" w:rsidP="004724BF">
      <w:pPr>
        <w:spacing w:after="0" w:line="240" w:lineRule="auto"/>
        <w:jc w:val="both"/>
      </w:pPr>
      <w:r>
        <w:t>Poziom wymagany – 16%</w:t>
      </w:r>
    </w:p>
    <w:p w:rsidR="004724BF" w:rsidRDefault="004724BF" w:rsidP="004724BF">
      <w:pPr>
        <w:spacing w:after="0" w:line="240" w:lineRule="auto"/>
        <w:jc w:val="both"/>
      </w:pPr>
      <w:r>
        <w:t>Poziom osiągnięty –</w:t>
      </w:r>
      <w:r w:rsidR="00D611E1">
        <w:t xml:space="preserve">  43,84</w:t>
      </w:r>
      <w:r>
        <w:t>%</w:t>
      </w:r>
    </w:p>
    <w:p w:rsidR="004724BF" w:rsidRDefault="004724BF" w:rsidP="004724BF">
      <w:pPr>
        <w:spacing w:after="0" w:line="240" w:lineRule="auto"/>
        <w:jc w:val="both"/>
      </w:pPr>
      <w:r>
        <w:t>2. Poziom recyklingu, przygotowania do ponownego użycia i odzysku innymi metodami  innych niż niebezpieczne odpadów budowlanych i rozbiórkowych:</w:t>
      </w:r>
    </w:p>
    <w:p w:rsidR="004724BF" w:rsidRDefault="004724BF" w:rsidP="004724BF">
      <w:pPr>
        <w:spacing w:after="0" w:line="240" w:lineRule="auto"/>
        <w:jc w:val="both"/>
      </w:pPr>
      <w:r>
        <w:t>Poziom wymagany –</w:t>
      </w:r>
      <w:r w:rsidR="00D611E1">
        <w:t xml:space="preserve"> 40</w:t>
      </w:r>
      <w:r>
        <w:t>%</w:t>
      </w:r>
    </w:p>
    <w:p w:rsidR="004724BF" w:rsidRDefault="00E314DC" w:rsidP="004724BF">
      <w:pPr>
        <w:spacing w:after="0" w:line="240" w:lineRule="auto"/>
        <w:jc w:val="both"/>
      </w:pPr>
      <w:r>
        <w:t>Poziom osiągnięty</w:t>
      </w:r>
      <w:r w:rsidR="004724BF">
        <w:t xml:space="preserve"> – 100%</w:t>
      </w:r>
    </w:p>
    <w:p w:rsidR="004724BF" w:rsidRDefault="004724BF" w:rsidP="004724BF">
      <w:pPr>
        <w:spacing w:after="0" w:line="240" w:lineRule="auto"/>
        <w:jc w:val="both"/>
      </w:pPr>
      <w:r>
        <w:t>3.Poziom ograniczenia masy odpadów komunalnych ulegających biodegradacji kierowanych do składowania:</w:t>
      </w:r>
    </w:p>
    <w:p w:rsidR="004724BF" w:rsidRDefault="004724BF" w:rsidP="004724BF">
      <w:pPr>
        <w:spacing w:after="0" w:line="240" w:lineRule="auto"/>
        <w:jc w:val="both"/>
      </w:pPr>
      <w:r>
        <w:t>Poziom wymagany w stosunku do masy odpadów wytworzonych w 1995 r. –</w:t>
      </w:r>
      <w:r w:rsidR="009D1DA8">
        <w:t xml:space="preserve"> </w:t>
      </w:r>
      <w:r>
        <w:t>5</w:t>
      </w:r>
      <w:r w:rsidR="009D1DA8">
        <w:t>0</w:t>
      </w:r>
      <w:r>
        <w:t xml:space="preserve"> %</w:t>
      </w:r>
    </w:p>
    <w:p w:rsidR="004724BF" w:rsidRDefault="004724BF" w:rsidP="004724BF">
      <w:pPr>
        <w:spacing w:after="0" w:line="240" w:lineRule="auto"/>
        <w:jc w:val="both"/>
      </w:pPr>
      <w:r>
        <w:t>Poziom osiągnięty – 0%</w:t>
      </w:r>
    </w:p>
    <w:p w:rsidR="00D611E1" w:rsidRDefault="00D611E1" w:rsidP="004724BF">
      <w:pPr>
        <w:spacing w:after="0" w:line="240" w:lineRule="auto"/>
        <w:jc w:val="both"/>
      </w:pPr>
    </w:p>
    <w:p w:rsidR="00D611E1" w:rsidRPr="00CC0B42" w:rsidRDefault="00D611E1" w:rsidP="00D611E1">
      <w:pPr>
        <w:rPr>
          <w:b/>
        </w:rPr>
      </w:pPr>
      <w:r w:rsidRPr="00CC0B42">
        <w:rPr>
          <w:b/>
        </w:rPr>
        <w:t>Poziomy odzysku  osiągnięte</w:t>
      </w:r>
      <w:r>
        <w:rPr>
          <w:b/>
        </w:rPr>
        <w:t xml:space="preserve"> przez Gminę</w:t>
      </w:r>
      <w:r w:rsidR="004D69F2">
        <w:rPr>
          <w:b/>
        </w:rPr>
        <w:t xml:space="preserve"> Przytyk w roku 2014</w:t>
      </w:r>
    </w:p>
    <w:p w:rsidR="00D611E1" w:rsidRDefault="00D611E1" w:rsidP="00D611E1">
      <w:pPr>
        <w:spacing w:line="240" w:lineRule="auto"/>
        <w:jc w:val="both"/>
      </w:pPr>
      <w:r w:rsidRPr="00DC5400">
        <w:t xml:space="preserve">Urząd Gminy w Przytyku zgodnie z art. 3 ust. 2 pkt. 9 ustawy z dnia 13 września 1996 r. o utrzymaniu czystości i porządku w gminach (Dz. U. z 2018 r. poz. 1454) podaje do publicznej wiadomości </w:t>
      </w:r>
      <w:r>
        <w:t>następują</w:t>
      </w:r>
      <w:r w:rsidRPr="00DC5400">
        <w:t xml:space="preserve">c </w:t>
      </w:r>
      <w:r>
        <w:t xml:space="preserve"> informacje: osiągnięte przez gminę poziomy recyklingu, przygotowania do ponownego użycia i odzysku innymi metodami frakcji odpadów komunalnych oraz ograniczenia masy odpadów komunalnych  ulegających biodegradacji przekazywanych do składowania.</w:t>
      </w:r>
    </w:p>
    <w:p w:rsidR="00D611E1" w:rsidRDefault="00D611E1" w:rsidP="00D611E1">
      <w:pPr>
        <w:spacing w:after="0" w:line="240" w:lineRule="auto"/>
        <w:jc w:val="both"/>
      </w:pPr>
      <w:r w:rsidRPr="00CC0B42">
        <w:t>1.Poziom recyklingu i przygotowania do ponownego użycia następujących frakcji odpadów komunalnych: papieru, metali, tworzyw sztucznych i szkła odebranych z obszaru gminy:</w:t>
      </w:r>
    </w:p>
    <w:p w:rsidR="00D611E1" w:rsidRDefault="00D611E1" w:rsidP="00D611E1">
      <w:pPr>
        <w:spacing w:after="0" w:line="240" w:lineRule="auto"/>
        <w:jc w:val="both"/>
      </w:pPr>
      <w:r>
        <w:t>Poziom wymagany –</w:t>
      </w:r>
      <w:r w:rsidR="004D69F2">
        <w:t xml:space="preserve"> 14</w:t>
      </w:r>
      <w:r>
        <w:t>%</w:t>
      </w:r>
    </w:p>
    <w:p w:rsidR="00D611E1" w:rsidRDefault="00D611E1" w:rsidP="00D611E1">
      <w:pPr>
        <w:spacing w:after="0" w:line="240" w:lineRule="auto"/>
        <w:jc w:val="both"/>
      </w:pPr>
      <w:r>
        <w:t>Poziom osiągnięty –</w:t>
      </w:r>
      <w:r w:rsidR="004D69F2">
        <w:t xml:space="preserve">  25,83</w:t>
      </w:r>
      <w:r>
        <w:t>%</w:t>
      </w:r>
    </w:p>
    <w:p w:rsidR="00D611E1" w:rsidRDefault="00D611E1" w:rsidP="00D611E1">
      <w:pPr>
        <w:spacing w:after="0" w:line="240" w:lineRule="auto"/>
        <w:jc w:val="both"/>
      </w:pPr>
      <w:r>
        <w:t>2. Poziom recyklingu, przygotowania do ponownego użycia i odzysku innymi metodami  innych niż niebezpieczne odpadów budowlanych i rozbiórkowych:</w:t>
      </w:r>
    </w:p>
    <w:p w:rsidR="00D611E1" w:rsidRDefault="00D611E1" w:rsidP="00D611E1">
      <w:pPr>
        <w:spacing w:after="0" w:line="240" w:lineRule="auto"/>
        <w:jc w:val="both"/>
      </w:pPr>
      <w:r>
        <w:t>Poziom wymagany –</w:t>
      </w:r>
      <w:r w:rsidR="009D1DA8">
        <w:t xml:space="preserve"> 38</w:t>
      </w:r>
      <w:r>
        <w:t>%</w:t>
      </w:r>
    </w:p>
    <w:p w:rsidR="00D611E1" w:rsidRDefault="00E314DC" w:rsidP="00D611E1">
      <w:pPr>
        <w:spacing w:after="0" w:line="240" w:lineRule="auto"/>
        <w:jc w:val="both"/>
      </w:pPr>
      <w:r>
        <w:t>Poziom osiągnięty</w:t>
      </w:r>
      <w:r w:rsidR="00D611E1">
        <w:t xml:space="preserve"> – 100%</w:t>
      </w:r>
    </w:p>
    <w:p w:rsidR="00D611E1" w:rsidRDefault="00D611E1" w:rsidP="00D611E1">
      <w:pPr>
        <w:spacing w:after="0" w:line="240" w:lineRule="auto"/>
        <w:jc w:val="both"/>
      </w:pPr>
      <w:r>
        <w:t>3.Poziom ograniczenia masy odpadów komunalnych ulegających biodegradacji kierowanych do składowania:</w:t>
      </w:r>
    </w:p>
    <w:p w:rsidR="00D611E1" w:rsidRDefault="00D611E1" w:rsidP="00D611E1">
      <w:pPr>
        <w:spacing w:after="0" w:line="240" w:lineRule="auto"/>
        <w:jc w:val="both"/>
      </w:pPr>
      <w:r>
        <w:t>Poziom wymagany w stosunku do masy odpadów wytworzonych w 1995 r. – 50 %</w:t>
      </w:r>
    </w:p>
    <w:p w:rsidR="00D611E1" w:rsidRDefault="00D611E1" w:rsidP="00D611E1">
      <w:pPr>
        <w:spacing w:after="0" w:line="240" w:lineRule="auto"/>
        <w:jc w:val="both"/>
      </w:pPr>
      <w:r>
        <w:t>Poziom osiągnięty – 0,72%</w:t>
      </w:r>
    </w:p>
    <w:p w:rsidR="004D69F2" w:rsidRDefault="004D69F2" w:rsidP="004D69F2">
      <w:pPr>
        <w:spacing w:after="0" w:line="240" w:lineRule="auto"/>
        <w:jc w:val="both"/>
      </w:pPr>
    </w:p>
    <w:p w:rsidR="004D69F2" w:rsidRPr="00CC0B42" w:rsidRDefault="004D69F2" w:rsidP="004D69F2">
      <w:pPr>
        <w:rPr>
          <w:b/>
        </w:rPr>
      </w:pPr>
      <w:r w:rsidRPr="00CC0B42">
        <w:rPr>
          <w:b/>
        </w:rPr>
        <w:t>Poziomy odzysku  osiągnięte</w:t>
      </w:r>
      <w:r>
        <w:rPr>
          <w:b/>
        </w:rPr>
        <w:t xml:space="preserve"> przez Gminę Przytyk w roku 2013</w:t>
      </w:r>
    </w:p>
    <w:p w:rsidR="004D69F2" w:rsidRDefault="004D69F2" w:rsidP="004D69F2">
      <w:pPr>
        <w:spacing w:line="240" w:lineRule="auto"/>
        <w:jc w:val="both"/>
      </w:pPr>
      <w:r w:rsidRPr="00DC5400">
        <w:t xml:space="preserve">Urząd Gminy w Przytyku zgodnie z art. 3 ust. 2 pkt. 9 ustawy z dnia 13 września 1996 r. o utrzymaniu czystości i porządku w gminach (Dz. U. z 2018 r. poz. 1454) podaje do publicznej wiadomości </w:t>
      </w:r>
      <w:r>
        <w:t>następują</w:t>
      </w:r>
      <w:r w:rsidRPr="00DC5400">
        <w:t xml:space="preserve">c </w:t>
      </w:r>
      <w:r>
        <w:t xml:space="preserve"> informacje: osiągnięte przez gminę poziomy recyklingu, przygotowania do ponownego użycia i odzysku innymi metodami frakcji odpadów komunalnych oraz ograniczenia masy odpadów komunalnych  ulegających biodegradacji przekazywanych do składowania.</w:t>
      </w:r>
    </w:p>
    <w:p w:rsidR="004D69F2" w:rsidRDefault="004D69F2" w:rsidP="004D69F2">
      <w:pPr>
        <w:spacing w:after="0" w:line="240" w:lineRule="auto"/>
        <w:jc w:val="both"/>
      </w:pPr>
      <w:r w:rsidRPr="00CC0B42">
        <w:t>1.Poziom recyklingu i przygotowania do ponownego użycia następujących frakcji odpadów komunalnych: papieru, metali, tworzyw sztucznych i szkła odebranych z obszaru gminy:</w:t>
      </w:r>
    </w:p>
    <w:p w:rsidR="004D69F2" w:rsidRDefault="004D69F2" w:rsidP="004D69F2">
      <w:pPr>
        <w:spacing w:after="0" w:line="240" w:lineRule="auto"/>
        <w:jc w:val="both"/>
      </w:pPr>
      <w:r>
        <w:t>Poziom wymagany – 12%</w:t>
      </w:r>
    </w:p>
    <w:p w:rsidR="004D69F2" w:rsidRDefault="004D69F2" w:rsidP="004D69F2">
      <w:pPr>
        <w:spacing w:after="0" w:line="240" w:lineRule="auto"/>
        <w:jc w:val="both"/>
      </w:pPr>
      <w:r>
        <w:t>Poziom osiągnięty –  23,30%</w:t>
      </w:r>
    </w:p>
    <w:p w:rsidR="004D69F2" w:rsidRDefault="004D69F2" w:rsidP="004D69F2">
      <w:pPr>
        <w:spacing w:after="0" w:line="240" w:lineRule="auto"/>
        <w:jc w:val="both"/>
      </w:pPr>
      <w:r>
        <w:t>2. Poziom recyklingu, przygotowania do ponownego użycia i odzysku innymi metodami  innych niż niebezpieczne odpadów budowlanych i rozbiórkowych:</w:t>
      </w:r>
    </w:p>
    <w:p w:rsidR="004D69F2" w:rsidRDefault="004D69F2" w:rsidP="004D69F2">
      <w:pPr>
        <w:spacing w:after="0" w:line="240" w:lineRule="auto"/>
        <w:jc w:val="both"/>
      </w:pPr>
      <w:r>
        <w:t>Poziom wymagany – 36%</w:t>
      </w:r>
    </w:p>
    <w:p w:rsidR="004D69F2" w:rsidRDefault="00E314DC" w:rsidP="004D69F2">
      <w:pPr>
        <w:spacing w:after="0" w:line="240" w:lineRule="auto"/>
        <w:jc w:val="both"/>
      </w:pPr>
      <w:r>
        <w:t>Poziom osiągnięty</w:t>
      </w:r>
      <w:r w:rsidR="004D69F2">
        <w:t xml:space="preserve"> – 100%</w:t>
      </w:r>
    </w:p>
    <w:p w:rsidR="004D69F2" w:rsidRDefault="004D69F2" w:rsidP="004D69F2">
      <w:pPr>
        <w:spacing w:after="0" w:line="240" w:lineRule="auto"/>
        <w:jc w:val="both"/>
      </w:pPr>
      <w:r>
        <w:t>3.Poziom ograniczenia masy odpadów komunalnych ulegających biodegradacji kierowanych do składowania:</w:t>
      </w:r>
    </w:p>
    <w:p w:rsidR="004D69F2" w:rsidRDefault="004D69F2" w:rsidP="004D69F2">
      <w:pPr>
        <w:spacing w:after="0" w:line="240" w:lineRule="auto"/>
        <w:jc w:val="both"/>
      </w:pPr>
      <w:r>
        <w:lastRenderedPageBreak/>
        <w:t>Poziom wymagany w stosunku do masy odpadów wytworzonych w 1995 r. – 50 %</w:t>
      </w:r>
    </w:p>
    <w:p w:rsidR="004D69F2" w:rsidRDefault="004D69F2" w:rsidP="004D69F2">
      <w:pPr>
        <w:spacing w:after="0" w:line="240" w:lineRule="auto"/>
        <w:jc w:val="both"/>
      </w:pPr>
      <w:r>
        <w:t xml:space="preserve">Poziom osiągnięty </w:t>
      </w:r>
      <w:r w:rsidR="00E314DC">
        <w:t>– 13,97%</w:t>
      </w:r>
    </w:p>
    <w:p w:rsidR="004D69F2" w:rsidRPr="004724BF" w:rsidRDefault="004D69F2" w:rsidP="004D69F2">
      <w:pPr>
        <w:spacing w:after="0" w:line="240" w:lineRule="auto"/>
        <w:jc w:val="both"/>
        <w:rPr>
          <w:sz w:val="20"/>
          <w:szCs w:val="20"/>
        </w:rPr>
      </w:pPr>
    </w:p>
    <w:p w:rsidR="004D69F2" w:rsidRPr="004724BF" w:rsidRDefault="004D69F2" w:rsidP="004D69F2">
      <w:pPr>
        <w:spacing w:after="0" w:line="240" w:lineRule="auto"/>
        <w:jc w:val="both"/>
        <w:rPr>
          <w:sz w:val="20"/>
          <w:szCs w:val="20"/>
        </w:rPr>
      </w:pPr>
    </w:p>
    <w:p w:rsidR="004D69F2" w:rsidRPr="00CC0B42" w:rsidRDefault="004D69F2" w:rsidP="004D69F2">
      <w:pPr>
        <w:rPr>
          <w:b/>
        </w:rPr>
      </w:pPr>
      <w:r w:rsidRPr="00CC0B42">
        <w:rPr>
          <w:b/>
        </w:rPr>
        <w:t>Poziomy odzysku  osiągnięte</w:t>
      </w:r>
      <w:r>
        <w:rPr>
          <w:b/>
        </w:rPr>
        <w:t xml:space="preserve"> przez Gminę Przytyk w roku 2012</w:t>
      </w:r>
    </w:p>
    <w:p w:rsidR="004D69F2" w:rsidRDefault="004D69F2" w:rsidP="004D69F2">
      <w:pPr>
        <w:spacing w:line="240" w:lineRule="auto"/>
        <w:jc w:val="both"/>
      </w:pPr>
      <w:r w:rsidRPr="00DC5400">
        <w:t xml:space="preserve">Urząd Gminy w Przytyku zgodnie z art. 3 ust. 2 pkt. 9 ustawy z dnia 13 września 1996 r. o utrzymaniu czystości i porządku w gminach (Dz. U. z 2018 r. poz. 1454) podaje do publicznej wiadomości </w:t>
      </w:r>
      <w:r>
        <w:t>następują</w:t>
      </w:r>
      <w:r w:rsidRPr="00DC5400">
        <w:t xml:space="preserve">c </w:t>
      </w:r>
      <w:r>
        <w:t xml:space="preserve"> informacje: osiągnięte przez gminę poziomy recyklingu, przygotowania do ponownego użycia i odzysku innymi metodami frakcji odpadów komunalnych oraz ograniczenia masy odpadów komunalnych  ulegających biodegradacji przekazywanych do składowania.</w:t>
      </w:r>
    </w:p>
    <w:p w:rsidR="004D69F2" w:rsidRDefault="004D69F2" w:rsidP="004D69F2">
      <w:pPr>
        <w:spacing w:after="0" w:line="240" w:lineRule="auto"/>
        <w:jc w:val="both"/>
      </w:pPr>
      <w:r w:rsidRPr="00CC0B42">
        <w:t>1.Poziom recyklingu i przygotowania do ponownego użycia następujących frakcji odpadów komunalnych: papieru, metali, tworzyw sztucznych i szkła odebranych z obszaru gminy:</w:t>
      </w:r>
    </w:p>
    <w:p w:rsidR="004D69F2" w:rsidRDefault="004D69F2" w:rsidP="004D69F2">
      <w:pPr>
        <w:spacing w:after="0" w:line="240" w:lineRule="auto"/>
        <w:jc w:val="both"/>
      </w:pPr>
      <w:r>
        <w:t>Poziom wymagany – 10%</w:t>
      </w:r>
    </w:p>
    <w:p w:rsidR="004D69F2" w:rsidRDefault="004D69F2" w:rsidP="004D69F2">
      <w:pPr>
        <w:spacing w:after="0" w:line="240" w:lineRule="auto"/>
        <w:jc w:val="both"/>
      </w:pPr>
      <w:r>
        <w:t>Poziom osiągnięty –</w:t>
      </w:r>
      <w:r w:rsidR="009D1DA8">
        <w:t xml:space="preserve">  16,21</w:t>
      </w:r>
      <w:r>
        <w:t>%</w:t>
      </w:r>
    </w:p>
    <w:p w:rsidR="004D69F2" w:rsidRDefault="004D69F2" w:rsidP="004D69F2">
      <w:pPr>
        <w:spacing w:after="0" w:line="240" w:lineRule="auto"/>
        <w:jc w:val="both"/>
      </w:pPr>
      <w:r>
        <w:t>2. Poziom recyklingu, przygotowania do ponownego użycia i odzysku innymi metodami  innych niż niebezpieczne odpadów budowlanych i rozbiórkowych:</w:t>
      </w:r>
    </w:p>
    <w:p w:rsidR="004D69F2" w:rsidRDefault="004D69F2" w:rsidP="004D69F2">
      <w:pPr>
        <w:spacing w:after="0" w:line="240" w:lineRule="auto"/>
        <w:jc w:val="both"/>
      </w:pPr>
      <w:r>
        <w:t>Poziom wymagany –</w:t>
      </w:r>
      <w:r w:rsidR="009D1DA8">
        <w:t xml:space="preserve"> 30</w:t>
      </w:r>
      <w:r>
        <w:t>%</w:t>
      </w:r>
    </w:p>
    <w:p w:rsidR="004D69F2" w:rsidRDefault="00E314DC" w:rsidP="004D69F2">
      <w:pPr>
        <w:spacing w:after="0" w:line="240" w:lineRule="auto"/>
        <w:jc w:val="both"/>
      </w:pPr>
      <w:r>
        <w:t xml:space="preserve">Poziom </w:t>
      </w:r>
      <w:proofErr w:type="spellStart"/>
      <w:r>
        <w:t>osiagniety</w:t>
      </w:r>
      <w:proofErr w:type="spellEnd"/>
      <w:r w:rsidR="004D69F2">
        <w:t xml:space="preserve"> –</w:t>
      </w:r>
      <w:r w:rsidR="009D1DA8">
        <w:t xml:space="preserve"> 0</w:t>
      </w:r>
      <w:r w:rsidR="004D69F2">
        <w:t>%</w:t>
      </w:r>
      <w:r w:rsidR="009D1DA8">
        <w:t xml:space="preserve"> (brak odebranych odpadów tego rodzaju w 2012 r.)</w:t>
      </w:r>
    </w:p>
    <w:p w:rsidR="004D69F2" w:rsidRDefault="004D69F2" w:rsidP="004D69F2">
      <w:pPr>
        <w:spacing w:after="0" w:line="240" w:lineRule="auto"/>
        <w:jc w:val="both"/>
      </w:pPr>
      <w:r>
        <w:t>3.Poziom ograniczenia masy odpadów komunalnych ulegających biodegradacji kierowanych do składowania:</w:t>
      </w:r>
    </w:p>
    <w:p w:rsidR="004D69F2" w:rsidRDefault="004D69F2" w:rsidP="004D69F2">
      <w:pPr>
        <w:spacing w:after="0" w:line="240" w:lineRule="auto"/>
        <w:jc w:val="both"/>
      </w:pPr>
      <w:r>
        <w:t>Poziom wymagany w stosunku do masy odpadów wytworzonych w 1995 r. –</w:t>
      </w:r>
      <w:r w:rsidR="009D1DA8">
        <w:t xml:space="preserve"> 75</w:t>
      </w:r>
      <w:r>
        <w:t xml:space="preserve"> %</w:t>
      </w:r>
    </w:p>
    <w:p w:rsidR="004D69F2" w:rsidRDefault="004D69F2" w:rsidP="004D69F2">
      <w:pPr>
        <w:spacing w:after="0" w:line="240" w:lineRule="auto"/>
        <w:jc w:val="both"/>
      </w:pPr>
      <w:r>
        <w:t xml:space="preserve">Poziom osiągnięty </w:t>
      </w:r>
      <w:r w:rsidRPr="009D1DA8">
        <w:t>–</w:t>
      </w:r>
      <w:r w:rsidR="00E314DC">
        <w:t xml:space="preserve">  5,54</w:t>
      </w:r>
      <w:r w:rsidRPr="009D1DA8">
        <w:t>%</w:t>
      </w:r>
    </w:p>
    <w:p w:rsidR="004D69F2" w:rsidRPr="004724BF" w:rsidRDefault="004D69F2" w:rsidP="004D69F2">
      <w:pPr>
        <w:spacing w:after="0" w:line="240" w:lineRule="auto"/>
        <w:jc w:val="both"/>
        <w:rPr>
          <w:sz w:val="20"/>
          <w:szCs w:val="20"/>
        </w:rPr>
      </w:pPr>
    </w:p>
    <w:p w:rsidR="004D69F2" w:rsidRPr="004724BF" w:rsidRDefault="004D69F2" w:rsidP="004D69F2">
      <w:pPr>
        <w:spacing w:after="0" w:line="240" w:lineRule="auto"/>
        <w:jc w:val="both"/>
        <w:rPr>
          <w:sz w:val="20"/>
          <w:szCs w:val="20"/>
        </w:rPr>
      </w:pPr>
    </w:p>
    <w:p w:rsidR="004D69F2" w:rsidRPr="004724BF" w:rsidRDefault="004D69F2" w:rsidP="004D69F2">
      <w:pPr>
        <w:rPr>
          <w:sz w:val="20"/>
          <w:szCs w:val="20"/>
        </w:rPr>
      </w:pPr>
    </w:p>
    <w:p w:rsidR="004D69F2" w:rsidRPr="004724BF" w:rsidRDefault="004D69F2" w:rsidP="004D69F2">
      <w:pPr>
        <w:rPr>
          <w:sz w:val="20"/>
          <w:szCs w:val="20"/>
        </w:rPr>
      </w:pPr>
    </w:p>
    <w:p w:rsidR="00DC5400" w:rsidRPr="004724BF" w:rsidRDefault="00DC5400" w:rsidP="00D611E1">
      <w:pPr>
        <w:rPr>
          <w:sz w:val="20"/>
          <w:szCs w:val="20"/>
        </w:rPr>
      </w:pPr>
    </w:p>
    <w:sectPr w:rsidR="00DC5400" w:rsidRPr="00472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00"/>
    <w:rsid w:val="001A1439"/>
    <w:rsid w:val="00462EFE"/>
    <w:rsid w:val="004724BF"/>
    <w:rsid w:val="004D69F2"/>
    <w:rsid w:val="009D1DA8"/>
    <w:rsid w:val="00CC0B42"/>
    <w:rsid w:val="00D611E1"/>
    <w:rsid w:val="00DC5400"/>
    <w:rsid w:val="00E3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4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976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</cp:revision>
  <dcterms:created xsi:type="dcterms:W3CDTF">2018-09-17T12:04:00Z</dcterms:created>
  <dcterms:modified xsi:type="dcterms:W3CDTF">2018-09-20T14:14:00Z</dcterms:modified>
</cp:coreProperties>
</file>